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0"/>
        <w:gridCol w:w="4955"/>
        <w:gridCol w:w="1977"/>
      </w:tblGrid>
      <w:tr w:rsidR="003D0DEA" w:rsidTr="003D0DEA">
        <w:trPr>
          <w:trHeight w:val="698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3D0DEA" w:rsidRDefault="003D0DEA" w:rsidP="003D0DEA">
            <w:bookmarkStart w:id="0" w:name="_GoBack"/>
            <w:bookmarkEnd w:id="0"/>
            <w:r w:rsidRPr="006C0D30">
              <w:rPr>
                <w:noProof/>
                <w:lang w:eastAsia="fr-FR"/>
              </w:rPr>
              <w:drawing>
                <wp:anchor distT="0" distB="0" distL="114300" distR="114300" simplePos="0" relativeHeight="251666432" behindDoc="0" locked="0" layoutInCell="1" allowOverlap="1" wp14:anchorId="5630D3D2" wp14:editId="2A3AF888">
                  <wp:simplePos x="0" y="0"/>
                  <wp:positionH relativeFrom="column">
                    <wp:posOffset>304165</wp:posOffset>
                  </wp:positionH>
                  <wp:positionV relativeFrom="paragraph">
                    <wp:posOffset>594360</wp:posOffset>
                  </wp:positionV>
                  <wp:extent cx="959279" cy="265189"/>
                  <wp:effectExtent l="0" t="0" r="0" b="1905"/>
                  <wp:wrapNone/>
                  <wp:docPr id="5" name="Image 5" descr="C:\Users\c.charpentier8\Documents\08_Informations utiles\Logos\SID_mediterran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.charpentier8\Documents\08_Informations utiles\Logos\SID_mediterran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279" cy="265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fr-FR"/>
              </w:rPr>
              <w:drawing>
                <wp:anchor distT="0" distB="0" distL="114300" distR="114300" simplePos="0" relativeHeight="251665408" behindDoc="0" locked="0" layoutInCell="1" allowOverlap="1" wp14:anchorId="335D39B2" wp14:editId="1A7B35A9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31750</wp:posOffset>
                  </wp:positionV>
                  <wp:extent cx="1040281" cy="905774"/>
                  <wp:effectExtent l="0" t="0" r="7620" b="889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281" cy="905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5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D0DEA" w:rsidRPr="00483949" w:rsidRDefault="003D0DEA" w:rsidP="003D0DEA">
            <w:pPr>
              <w:jc w:val="center"/>
              <w:rPr>
                <w:b/>
                <w:sz w:val="28"/>
                <w:szCs w:val="28"/>
              </w:rPr>
            </w:pPr>
            <w:r w:rsidRPr="00483949">
              <w:rPr>
                <w:b/>
                <w:sz w:val="28"/>
                <w:szCs w:val="28"/>
              </w:rPr>
              <w:t>ETUDE INITIALE DE FAISABILITE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3D0DEA" w:rsidRDefault="003D0DEA" w:rsidP="003D0DEA">
            <w:pPr>
              <w:pStyle w:val="Sansinterligne"/>
            </w:pPr>
            <w:r>
              <w:t>Version</w:t>
            </w:r>
            <w:r>
              <w:rPr>
                <w:rFonts w:ascii="Calibri" w:hAnsi="Calibri" w:cs="Calibri"/>
              </w:rPr>
              <w:t> </w:t>
            </w:r>
            <w:r>
              <w:t xml:space="preserve">: </w:t>
            </w:r>
          </w:p>
        </w:tc>
      </w:tr>
      <w:tr w:rsidR="003D0DEA" w:rsidTr="003D0DEA">
        <w:trPr>
          <w:trHeight w:val="832"/>
        </w:trPr>
        <w:tc>
          <w:tcPr>
            <w:tcW w:w="2120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:rsidR="003D0DEA" w:rsidRDefault="003D0DEA" w:rsidP="003D0DEA">
            <w:pPr>
              <w:jc w:val="center"/>
            </w:pPr>
          </w:p>
        </w:tc>
        <w:tc>
          <w:tcPr>
            <w:tcW w:w="4955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3D0DEA" w:rsidRDefault="003D0DEA" w:rsidP="003D0DEA">
            <w:pPr>
              <w:jc w:val="center"/>
            </w:pP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DEA" w:rsidRDefault="003D0DEA" w:rsidP="003D0DEA">
            <w:pPr>
              <w:pStyle w:val="Sansinterligne"/>
            </w:pPr>
            <w:r>
              <w:t>Date</w:t>
            </w:r>
            <w:r>
              <w:rPr>
                <w:rFonts w:ascii="Calibri" w:hAnsi="Calibri" w:cs="Calibri"/>
              </w:rPr>
              <w:t> </w:t>
            </w:r>
            <w:r>
              <w:t xml:space="preserve">: </w:t>
            </w:r>
          </w:p>
        </w:tc>
      </w:tr>
    </w:tbl>
    <w:p w:rsidR="008F5700" w:rsidRPr="00BD0D0A" w:rsidRDefault="008F5700" w:rsidP="00D76C40">
      <w:pPr>
        <w:pStyle w:val="Sansinterligne"/>
        <w:jc w:val="center"/>
      </w:pPr>
    </w:p>
    <w:p w:rsidR="00D76C40" w:rsidRPr="00BD0D0A" w:rsidRDefault="008F3F9E" w:rsidP="00D76C40">
      <w:pPr>
        <w:pStyle w:val="Sansinterligne"/>
        <w:jc w:val="center"/>
        <w:rPr>
          <w:sz w:val="48"/>
          <w:szCs w:val="48"/>
        </w:rPr>
      </w:pPr>
      <w:r w:rsidRPr="00BD0D0A">
        <w:rPr>
          <w:sz w:val="48"/>
          <w:szCs w:val="48"/>
        </w:rPr>
        <w:t>Etude initiale de faisabilité</w:t>
      </w:r>
    </w:p>
    <w:p w:rsidR="00D76C40" w:rsidRPr="00BD0D0A" w:rsidRDefault="00D76C40" w:rsidP="00D76C40">
      <w:pPr>
        <w:pStyle w:val="Sansinterligne"/>
        <w:jc w:val="center"/>
      </w:pPr>
    </w:p>
    <w:p w:rsidR="00D76C40" w:rsidRPr="00BD0D0A" w:rsidRDefault="00D76C40" w:rsidP="00D76C40">
      <w:pPr>
        <w:pStyle w:val="Sansinterligne"/>
        <w:jc w:val="center"/>
      </w:pPr>
      <w:r w:rsidRPr="00BD0D0A">
        <w:t>Nom du projet</w:t>
      </w:r>
    </w:p>
    <w:p w:rsidR="00D76C40" w:rsidRPr="00BD0D0A" w:rsidRDefault="00D76C40" w:rsidP="00D76C40">
      <w:pPr>
        <w:pStyle w:val="Sansinterligne"/>
        <w:jc w:val="center"/>
      </w:pPr>
    </w:p>
    <w:p w:rsidR="00D76C40" w:rsidRPr="00BD0D0A" w:rsidRDefault="00D76C40" w:rsidP="00D76C40">
      <w:pPr>
        <w:pStyle w:val="Sansinterligne"/>
        <w:jc w:val="center"/>
      </w:pPr>
      <w:r w:rsidRPr="00BD0D0A">
        <w:t>Nom de l’ESID et de la division</w:t>
      </w:r>
    </w:p>
    <w:p w:rsidR="00D76C40" w:rsidRPr="00BD0D0A" w:rsidRDefault="00D76C40" w:rsidP="00D76C40">
      <w:pPr>
        <w:pStyle w:val="Sansinterlign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2227"/>
        <w:gridCol w:w="3513"/>
        <w:gridCol w:w="1765"/>
      </w:tblGrid>
      <w:tr w:rsidR="00D76C40" w:rsidRPr="00BD0D0A" w:rsidTr="00D76C40">
        <w:trPr>
          <w:trHeight w:val="31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76C40" w:rsidRPr="00BD0D0A" w:rsidRDefault="00D76C40">
            <w:pPr>
              <w:rPr>
                <w:b/>
                <w:szCs w:val="2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76C40" w:rsidRPr="00BD0D0A" w:rsidRDefault="00D76C40">
            <w:pPr>
              <w:jc w:val="center"/>
              <w:rPr>
                <w:b/>
                <w:szCs w:val="20"/>
              </w:rPr>
            </w:pPr>
            <w:r w:rsidRPr="00BD0D0A">
              <w:rPr>
                <w:b/>
                <w:szCs w:val="20"/>
              </w:rPr>
              <w:t>Grade/Nom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76C40" w:rsidRPr="00BD0D0A" w:rsidRDefault="00D76C40">
            <w:pPr>
              <w:jc w:val="center"/>
              <w:rPr>
                <w:b/>
                <w:szCs w:val="20"/>
              </w:rPr>
            </w:pPr>
            <w:r w:rsidRPr="00BD0D0A">
              <w:rPr>
                <w:b/>
                <w:szCs w:val="20"/>
              </w:rPr>
              <w:t>Fonction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76C40" w:rsidRPr="00BD0D0A" w:rsidRDefault="00D76C40">
            <w:pPr>
              <w:jc w:val="center"/>
              <w:rPr>
                <w:b/>
                <w:szCs w:val="20"/>
              </w:rPr>
            </w:pPr>
            <w:r w:rsidRPr="00BD0D0A">
              <w:rPr>
                <w:b/>
                <w:szCs w:val="20"/>
              </w:rPr>
              <w:t>Dates/Visas</w:t>
            </w:r>
          </w:p>
        </w:tc>
      </w:tr>
      <w:tr w:rsidR="00D76C40" w:rsidRPr="00BD0D0A" w:rsidTr="00D76C40">
        <w:trPr>
          <w:trHeight w:val="4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40" w:rsidRPr="00BD0D0A" w:rsidRDefault="00D76C40">
            <w:pPr>
              <w:rPr>
                <w:szCs w:val="20"/>
              </w:rPr>
            </w:pPr>
            <w:r w:rsidRPr="00BD0D0A">
              <w:rPr>
                <w:szCs w:val="20"/>
              </w:rPr>
              <w:t>Rédaction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rPr>
                <w:szCs w:val="20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rPr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jc w:val="center"/>
              <w:rPr>
                <w:szCs w:val="20"/>
              </w:rPr>
            </w:pPr>
          </w:p>
        </w:tc>
      </w:tr>
      <w:tr w:rsidR="00D76C40" w:rsidRPr="00BD0D0A" w:rsidTr="00D76C40">
        <w:trPr>
          <w:trHeight w:val="4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40" w:rsidRPr="00BD0D0A" w:rsidRDefault="00D76C40">
            <w:pPr>
              <w:rPr>
                <w:szCs w:val="20"/>
              </w:rPr>
            </w:pPr>
            <w:r w:rsidRPr="00BD0D0A">
              <w:rPr>
                <w:szCs w:val="20"/>
              </w:rPr>
              <w:t>Vérification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rPr>
                <w:szCs w:val="20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37" w:rsidRPr="00BD0D0A" w:rsidRDefault="00651237" w:rsidP="00651237"/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jc w:val="center"/>
              <w:rPr>
                <w:szCs w:val="20"/>
              </w:rPr>
            </w:pPr>
          </w:p>
        </w:tc>
      </w:tr>
      <w:tr w:rsidR="00D76C40" w:rsidRPr="00BD0D0A" w:rsidTr="00D76C40">
        <w:trPr>
          <w:trHeight w:val="4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40" w:rsidRPr="00BD0D0A" w:rsidRDefault="00D76C40">
            <w:pPr>
              <w:rPr>
                <w:szCs w:val="20"/>
              </w:rPr>
            </w:pPr>
            <w:r w:rsidRPr="00BD0D0A">
              <w:rPr>
                <w:szCs w:val="20"/>
              </w:rPr>
              <w:t>Approbation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rPr>
                <w:szCs w:val="20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40" w:rsidRPr="00BD0D0A" w:rsidRDefault="00D76C40">
            <w:pPr>
              <w:rPr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C40" w:rsidRPr="00BD0D0A" w:rsidRDefault="00D76C40">
            <w:pPr>
              <w:jc w:val="center"/>
              <w:rPr>
                <w:szCs w:val="20"/>
              </w:rPr>
            </w:pPr>
            <w:r w:rsidRPr="00BD0D0A">
              <w:rPr>
                <w:szCs w:val="20"/>
              </w:rPr>
              <w:t>Visa électronique acquis</w:t>
            </w:r>
          </w:p>
        </w:tc>
      </w:tr>
    </w:tbl>
    <w:p w:rsidR="00D20A94" w:rsidRPr="00BD0D0A" w:rsidRDefault="00D20A94">
      <w:r w:rsidRPr="00BD0D0A">
        <w:br w:type="page"/>
      </w:r>
    </w:p>
    <w:p w:rsidR="001D4B4E" w:rsidRPr="00BD0D0A" w:rsidRDefault="008F3F9E" w:rsidP="008F3F9E">
      <w:pPr>
        <w:jc w:val="center"/>
        <w:rPr>
          <w:sz w:val="48"/>
          <w:szCs w:val="48"/>
        </w:rPr>
      </w:pPr>
      <w:r w:rsidRPr="00BD0D0A">
        <w:rPr>
          <w:sz w:val="48"/>
          <w:szCs w:val="48"/>
        </w:rPr>
        <w:lastRenderedPageBreak/>
        <w:t>Fiche récapitulative</w:t>
      </w:r>
    </w:p>
    <w:tbl>
      <w:tblPr>
        <w:tblW w:w="907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1"/>
        <w:gridCol w:w="6481"/>
      </w:tblGrid>
      <w:tr w:rsidR="008F3F9E" w:rsidRPr="00BD0D0A" w:rsidTr="00EB7156"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EB7156">
            <w:pPr>
              <w:snapToGrid w:val="0"/>
              <w:ind w:left="-108"/>
              <w:jc w:val="center"/>
              <w:rPr>
                <w:b/>
              </w:rPr>
            </w:pPr>
            <w:r w:rsidRPr="00BD0D0A">
              <w:rPr>
                <w:b/>
              </w:rPr>
              <w:t>Libellé du projet d’infrastructure</w:t>
            </w:r>
          </w:p>
        </w:tc>
        <w:tc>
          <w:tcPr>
            <w:tcW w:w="64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F3F9E" w:rsidRPr="00BD0D0A" w:rsidRDefault="008F3F9E" w:rsidP="008F3F9E">
            <w:pPr>
              <w:snapToGrid w:val="0"/>
              <w:rPr>
                <w:i/>
                <w:color w:val="FF0000"/>
              </w:rPr>
            </w:pPr>
            <w:r w:rsidRPr="00BD0D0A">
              <w:rPr>
                <w:i/>
                <w:color w:val="FF0000"/>
              </w:rPr>
              <w:t>A renseigner avec le lieu</w:t>
            </w:r>
          </w:p>
        </w:tc>
      </w:tr>
      <w:tr w:rsidR="008F3F9E" w:rsidRPr="00BD0D0A" w:rsidTr="00EB7156">
        <w:trPr>
          <w:trHeight w:val="695"/>
        </w:trPr>
        <w:tc>
          <w:tcPr>
            <w:tcW w:w="25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EB7156">
            <w:pPr>
              <w:snapToGrid w:val="0"/>
              <w:jc w:val="center"/>
              <w:rPr>
                <w:b/>
              </w:rPr>
            </w:pPr>
            <w:r w:rsidRPr="00BD0D0A">
              <w:rPr>
                <w:b/>
              </w:rPr>
              <w:t>Identifiant du</w:t>
            </w:r>
          </w:p>
          <w:p w:rsidR="008F3F9E" w:rsidRPr="00BD0D0A" w:rsidRDefault="008F3F9E" w:rsidP="00EB7156">
            <w:pPr>
              <w:snapToGrid w:val="0"/>
              <w:jc w:val="center"/>
              <w:rPr>
                <w:b/>
              </w:rPr>
            </w:pPr>
            <w:r w:rsidRPr="00BD0D0A">
              <w:rPr>
                <w:b/>
              </w:rPr>
              <w:t>projet COSI</w:t>
            </w:r>
          </w:p>
        </w:tc>
        <w:tc>
          <w:tcPr>
            <w:tcW w:w="648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8F3F9E">
            <w:pPr>
              <w:snapToGrid w:val="0"/>
              <w:rPr>
                <w:i/>
                <w:color w:val="FF0000"/>
              </w:rPr>
            </w:pPr>
            <w:r w:rsidRPr="00BD0D0A">
              <w:rPr>
                <w:i/>
                <w:color w:val="FF0000"/>
              </w:rPr>
              <w:t xml:space="preserve">A renseigner (numéro du </w:t>
            </w:r>
            <w:r w:rsidRPr="00BD0D0A">
              <w:rPr>
                <w:i/>
                <w:color w:val="FF0000"/>
                <w:u w:val="single"/>
              </w:rPr>
              <w:t xml:space="preserve">projet </w:t>
            </w:r>
            <w:r w:rsidR="00852E9F" w:rsidRPr="00BD0D0A">
              <w:rPr>
                <w:i/>
                <w:color w:val="FF0000"/>
              </w:rPr>
              <w:t>CO</w:t>
            </w:r>
            <w:r w:rsidRPr="00BD0D0A">
              <w:rPr>
                <w:i/>
                <w:color w:val="FF0000"/>
              </w:rPr>
              <w:t>SI)</w:t>
            </w:r>
          </w:p>
        </w:tc>
      </w:tr>
      <w:tr w:rsidR="008F3F9E" w:rsidRPr="00BD0D0A" w:rsidTr="00EB7156">
        <w:trPr>
          <w:trHeight w:val="698"/>
        </w:trPr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EB7156">
            <w:pPr>
              <w:snapToGrid w:val="0"/>
              <w:jc w:val="center"/>
              <w:rPr>
                <w:b/>
              </w:rPr>
            </w:pPr>
            <w:r w:rsidRPr="00BD0D0A">
              <w:rPr>
                <w:b/>
              </w:rPr>
              <w:t>Nature du projet d’infrastructure</w:t>
            </w:r>
          </w:p>
        </w:tc>
        <w:tc>
          <w:tcPr>
            <w:tcW w:w="64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8F3F9E">
            <w:pPr>
              <w:snapToGrid w:val="0"/>
              <w:rPr>
                <w:bCs/>
                <w:strike/>
                <w:color w:val="FF0000"/>
              </w:rPr>
            </w:pPr>
            <w:r w:rsidRPr="00BD0D0A">
              <w:rPr>
                <w:b/>
                <w:bCs/>
                <w:color w:val="FF0000"/>
              </w:rPr>
              <w:t>Projet neuf  ou  restructuration, rénovation, réhabilitation</w:t>
            </w:r>
            <w:r w:rsidRPr="00BD0D0A">
              <w:rPr>
                <w:bCs/>
                <w:color w:val="FF0000"/>
              </w:rPr>
              <w:t xml:space="preserve"> </w:t>
            </w:r>
            <w:r w:rsidRPr="00BD0D0A">
              <w:rPr>
                <w:bCs/>
                <w:i/>
                <w:color w:val="FF0000"/>
              </w:rPr>
              <w:t>au choix</w:t>
            </w:r>
          </w:p>
        </w:tc>
      </w:tr>
      <w:tr w:rsidR="008F3F9E" w:rsidRPr="00BD0D0A" w:rsidTr="00EB7156">
        <w:trPr>
          <w:trHeight w:val="688"/>
        </w:trPr>
        <w:tc>
          <w:tcPr>
            <w:tcW w:w="259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EB7156">
            <w:pPr>
              <w:snapToGrid w:val="0"/>
              <w:jc w:val="center"/>
              <w:rPr>
                <w:b/>
              </w:rPr>
            </w:pPr>
            <w:r w:rsidRPr="00BD0D0A">
              <w:rPr>
                <w:b/>
              </w:rPr>
              <w:t>Base de défense (facultatif)</w:t>
            </w:r>
          </w:p>
        </w:tc>
        <w:tc>
          <w:tcPr>
            <w:tcW w:w="648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8F3F9E">
            <w:pPr>
              <w:snapToGrid w:val="0"/>
              <w:rPr>
                <w:i/>
                <w:color w:val="FF0000"/>
              </w:rPr>
            </w:pPr>
            <w:r w:rsidRPr="00BD0D0A">
              <w:rPr>
                <w:i/>
                <w:color w:val="FF0000"/>
              </w:rPr>
              <w:t>A renseigner</w:t>
            </w:r>
          </w:p>
        </w:tc>
      </w:tr>
      <w:tr w:rsidR="008F3F9E" w:rsidRPr="00BD0D0A" w:rsidTr="00EB7156">
        <w:trPr>
          <w:trHeight w:val="669"/>
        </w:trPr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EB7156">
            <w:pPr>
              <w:snapToGrid w:val="0"/>
              <w:jc w:val="center"/>
              <w:rPr>
                <w:b/>
              </w:rPr>
            </w:pPr>
            <w:r w:rsidRPr="00BD0D0A">
              <w:rPr>
                <w:b/>
              </w:rPr>
              <w:t>Type de financement envisagé</w:t>
            </w:r>
          </w:p>
        </w:tc>
        <w:tc>
          <w:tcPr>
            <w:tcW w:w="64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8F3F9E">
            <w:pPr>
              <w:snapToGrid w:val="0"/>
              <w:rPr>
                <w:bCs/>
                <w:i/>
                <w:color w:val="FF0000"/>
              </w:rPr>
            </w:pPr>
            <w:r w:rsidRPr="00BD0D0A">
              <w:rPr>
                <w:b/>
                <w:bCs/>
                <w:color w:val="FF0000"/>
              </w:rPr>
              <w:t>TO – NTO – ML</w:t>
            </w:r>
            <w:r w:rsidRPr="00BD0D0A">
              <w:rPr>
                <w:bCs/>
                <w:color w:val="FF0000"/>
              </w:rPr>
              <w:t xml:space="preserve"> </w:t>
            </w:r>
            <w:r w:rsidRPr="00BD0D0A">
              <w:rPr>
                <w:bCs/>
                <w:i/>
                <w:color w:val="FF0000"/>
              </w:rPr>
              <w:t>au choix</w:t>
            </w:r>
          </w:p>
          <w:p w:rsidR="008F3F9E" w:rsidRPr="00BD0D0A" w:rsidRDefault="008F3F9E" w:rsidP="008F3F9E">
            <w:pPr>
              <w:snapToGrid w:val="0"/>
              <w:rPr>
                <w:strike/>
                <w:color w:val="FF0000"/>
              </w:rPr>
            </w:pPr>
            <w:r w:rsidRPr="00BD0D0A">
              <w:rPr>
                <w:bCs/>
                <w:i/>
                <w:color w:val="FF0000"/>
              </w:rPr>
              <w:t>Préciser &lt; ou &gt; à 500 k€</w:t>
            </w:r>
          </w:p>
        </w:tc>
      </w:tr>
      <w:tr w:rsidR="008F3F9E" w:rsidRPr="00BD0D0A" w:rsidTr="00EB7156">
        <w:trPr>
          <w:trHeight w:val="692"/>
        </w:trPr>
        <w:tc>
          <w:tcPr>
            <w:tcW w:w="25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EB7156">
            <w:pPr>
              <w:snapToGrid w:val="0"/>
              <w:jc w:val="center"/>
              <w:rPr>
                <w:b/>
              </w:rPr>
            </w:pPr>
            <w:r w:rsidRPr="00BD0D0A">
              <w:rPr>
                <w:b/>
              </w:rPr>
              <w:t>Année prévisionnelle de programmation du bénéficiaire</w:t>
            </w:r>
          </w:p>
        </w:tc>
        <w:tc>
          <w:tcPr>
            <w:tcW w:w="6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F3F9E" w:rsidRPr="00BD0D0A" w:rsidRDefault="008F3F9E" w:rsidP="008F3F9E">
            <w:pPr>
              <w:snapToGrid w:val="0"/>
              <w:rPr>
                <w:i/>
                <w:color w:val="FF0000"/>
              </w:rPr>
            </w:pPr>
            <w:r w:rsidRPr="00BD0D0A">
              <w:rPr>
                <w:i/>
                <w:color w:val="FF0000"/>
              </w:rPr>
              <w:t>A renseigner</w:t>
            </w:r>
          </w:p>
        </w:tc>
      </w:tr>
    </w:tbl>
    <w:p w:rsidR="008F3F9E" w:rsidRPr="00BD0D0A" w:rsidRDefault="008F3F9E" w:rsidP="008F3F9E"/>
    <w:p w:rsidR="00332714" w:rsidRPr="00BD0D0A" w:rsidRDefault="00332714" w:rsidP="00332714">
      <w:r w:rsidRPr="00BD0D0A">
        <w:t>Historique des modifications (documents approuvés)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1296"/>
        <w:gridCol w:w="6889"/>
      </w:tblGrid>
      <w:tr w:rsidR="00332714" w:rsidRPr="00BD0D0A" w:rsidTr="00332714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Version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Date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Commentaire</w:t>
            </w:r>
          </w:p>
        </w:tc>
      </w:tr>
      <w:tr w:rsidR="00332714" w:rsidRPr="00BD0D0A" w:rsidTr="00332714"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</w:tr>
    </w:tbl>
    <w:p w:rsidR="00332714" w:rsidRPr="00BD0D0A" w:rsidRDefault="00332714" w:rsidP="00332714"/>
    <w:p w:rsidR="00332714" w:rsidRPr="00BD0D0A" w:rsidRDefault="00332714" w:rsidP="00332714">
      <w:r w:rsidRPr="00BD0D0A">
        <w:t>Références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4049"/>
      </w:tblGrid>
      <w:tr w:rsidR="00332714" w:rsidRPr="00BD0D0A" w:rsidTr="00332714">
        <w:tc>
          <w:tcPr>
            <w:tcW w:w="2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  <w:tc>
          <w:tcPr>
            <w:tcW w:w="2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Lien / commentaires</w:t>
            </w:r>
          </w:p>
        </w:tc>
      </w:tr>
      <w:tr w:rsidR="00332714" w:rsidRPr="00BD0D0A" w:rsidTr="00332714">
        <w:tc>
          <w:tcPr>
            <w:tcW w:w="276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  <w:tc>
          <w:tcPr>
            <w:tcW w:w="22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</w:tr>
    </w:tbl>
    <w:p w:rsidR="00332714" w:rsidRPr="00BD0D0A" w:rsidRDefault="00332714" w:rsidP="00332714"/>
    <w:p w:rsidR="00332714" w:rsidRPr="00BD0D0A" w:rsidRDefault="00332714" w:rsidP="00332714">
      <w:r w:rsidRPr="00BD0D0A">
        <w:t>Propriétés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7826"/>
      </w:tblGrid>
      <w:tr w:rsidR="00332714" w:rsidRPr="00BD0D0A" w:rsidTr="0033271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Nature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</w:tr>
      <w:tr w:rsidR="00332714" w:rsidRPr="00BD0D0A" w:rsidTr="00CA7190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hideMark/>
          </w:tcPr>
          <w:p w:rsidR="00332714" w:rsidRPr="00BD0D0A" w:rsidRDefault="00332714" w:rsidP="00332714">
            <w:pPr>
              <w:rPr>
                <w:szCs w:val="20"/>
              </w:rPr>
            </w:pPr>
            <w:r w:rsidRPr="00BD0D0A">
              <w:rPr>
                <w:szCs w:val="20"/>
              </w:rPr>
              <w:t>Mots clef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14" w:rsidRPr="00BD0D0A" w:rsidRDefault="00332714" w:rsidP="00332714">
            <w:pPr>
              <w:rPr>
                <w:szCs w:val="20"/>
              </w:rPr>
            </w:pPr>
          </w:p>
        </w:tc>
      </w:tr>
    </w:tbl>
    <w:p w:rsidR="00332714" w:rsidRPr="00BD0D0A" w:rsidRDefault="00332714" w:rsidP="00332714"/>
    <w:p w:rsidR="00332714" w:rsidRPr="00BD0D0A" w:rsidRDefault="00332714" w:rsidP="00332714">
      <w:r w:rsidRPr="00BD0D0A">
        <w:t>Documents abrogés par la présente édition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2015"/>
        <w:gridCol w:w="2520"/>
      </w:tblGrid>
      <w:tr w:rsidR="00332714" w:rsidRPr="00BD0D0A" w:rsidTr="00332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hideMark/>
          </w:tcPr>
          <w:p w:rsidR="00332714" w:rsidRPr="00BD0D0A" w:rsidRDefault="00332714">
            <w:pPr>
              <w:snapToGrid w:val="0"/>
              <w:rPr>
                <w:szCs w:val="20"/>
              </w:rPr>
            </w:pPr>
            <w:r w:rsidRPr="00BD0D0A">
              <w:rPr>
                <w:szCs w:val="20"/>
              </w:rPr>
              <w:t>Référence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hideMark/>
          </w:tcPr>
          <w:p w:rsidR="00332714" w:rsidRPr="00BD0D0A" w:rsidRDefault="00332714">
            <w:pPr>
              <w:snapToGrid w:val="0"/>
              <w:rPr>
                <w:szCs w:val="20"/>
              </w:rPr>
            </w:pPr>
            <w:r w:rsidRPr="00BD0D0A">
              <w:rPr>
                <w:szCs w:val="20"/>
              </w:rPr>
              <w:t>Date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hideMark/>
          </w:tcPr>
          <w:p w:rsidR="00332714" w:rsidRPr="00BD0D0A" w:rsidRDefault="00332714">
            <w:pPr>
              <w:snapToGrid w:val="0"/>
              <w:rPr>
                <w:szCs w:val="20"/>
              </w:rPr>
            </w:pPr>
            <w:r w:rsidRPr="00BD0D0A">
              <w:rPr>
                <w:szCs w:val="20"/>
              </w:rPr>
              <w:t>Objet</w:t>
            </w:r>
          </w:p>
        </w:tc>
      </w:tr>
      <w:tr w:rsidR="00332714" w:rsidRPr="00BD0D0A" w:rsidTr="003327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14" w:rsidRPr="00BD0D0A" w:rsidRDefault="00332714">
            <w:pPr>
              <w:snapToGrid w:val="0"/>
              <w:rPr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14" w:rsidRPr="00BD0D0A" w:rsidRDefault="00332714">
            <w:pPr>
              <w:snapToGrid w:val="0"/>
              <w:rPr>
                <w:szCs w:val="2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714" w:rsidRPr="00BD0D0A" w:rsidRDefault="00332714">
            <w:pPr>
              <w:snapToGrid w:val="0"/>
              <w:rPr>
                <w:szCs w:val="20"/>
              </w:rPr>
            </w:pPr>
          </w:p>
        </w:tc>
      </w:tr>
    </w:tbl>
    <w:p w:rsidR="00852E9F" w:rsidRPr="00BD0D0A" w:rsidRDefault="00852E9F">
      <w:r w:rsidRPr="00BD0D0A">
        <w:br w:type="page"/>
      </w:r>
    </w:p>
    <w:p w:rsidR="00332714" w:rsidRPr="00BD0D0A" w:rsidRDefault="00852E9F" w:rsidP="00852E9F">
      <w:pPr>
        <w:jc w:val="center"/>
        <w:rPr>
          <w:sz w:val="48"/>
          <w:szCs w:val="48"/>
        </w:rPr>
      </w:pPr>
      <w:r w:rsidRPr="00BD0D0A">
        <w:rPr>
          <w:sz w:val="48"/>
          <w:szCs w:val="48"/>
        </w:rPr>
        <w:t>Fiche de synthèse</w:t>
      </w:r>
    </w:p>
    <w:p w:rsidR="00850D3F" w:rsidRPr="00BD0D0A" w:rsidRDefault="00850D3F">
      <w:r w:rsidRPr="00BD0D0A">
        <w:br w:type="page"/>
      </w:r>
    </w:p>
    <w:p w:rsidR="007F6DC7" w:rsidRDefault="007F6DC7" w:rsidP="007F6DC7">
      <w:pPr>
        <w:pStyle w:val="Titre1"/>
        <w:numPr>
          <w:ilvl w:val="0"/>
          <w:numId w:val="0"/>
        </w:numPr>
        <w:ind w:left="432" w:hanging="432"/>
      </w:pPr>
      <w:bookmarkStart w:id="1" w:name="_Toc185252498"/>
      <w:bookmarkStart w:id="2" w:name="_Toc187832073"/>
      <w:r>
        <w:t>Sommaire</w:t>
      </w:r>
      <w:bookmarkEnd w:id="1"/>
      <w:bookmarkEnd w:id="2"/>
    </w:p>
    <w:sdt>
      <w:sdtPr>
        <w:id w:val="19390991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A6CC7" w:rsidRDefault="007F6DC7">
          <w:pPr>
            <w:pStyle w:val="TM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eastAsia="fr-FR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eastAsia="fr-FR"/>
            </w:rPr>
            <w:fldChar w:fldCharType="separate"/>
          </w:r>
          <w:hyperlink w:anchor="_Toc187832073" w:history="1">
            <w:r w:rsidR="000A6CC7" w:rsidRPr="00456755">
              <w:rPr>
                <w:rStyle w:val="Lienhypertexte"/>
                <w:noProof/>
              </w:rPr>
              <w:t>Sommaire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_Toc187832073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4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74" w:history="1">
            <w:r w:rsidR="000A6CC7" w:rsidRPr="00456755">
              <w:rPr>
                <w:rStyle w:val="Lienhypertexte"/>
                <w:noProof/>
              </w:rPr>
              <w:t>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Préambule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_Toc187832074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6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75" w:history="1">
            <w:r w:rsidR="000A6CC7" w:rsidRPr="00456755">
              <w:rPr>
                <w:rStyle w:val="Lienhypertexte"/>
                <w:noProof/>
              </w:rPr>
              <w:t>1.1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Objet du document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_Toc187832075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6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76" w:history="1">
            <w:r w:rsidR="000A6CC7" w:rsidRPr="00456755">
              <w:rPr>
                <w:rStyle w:val="Lienhypertexte"/>
                <w:noProof/>
              </w:rPr>
              <w:t>1.2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Documents de référence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_Toc187832076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6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77" w:history="1">
            <w:r w:rsidR="000A6CC7" w:rsidRPr="00456755">
              <w:rPr>
                <w:rStyle w:val="Lienhypertexte"/>
                <w:rFonts w:cs="Marianne"/>
                <w:noProof/>
              </w:rPr>
              <w:t>1.2.1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Documents de référence propres à l’</w:t>
            </w:r>
            <w:r w:rsidR="000A6CC7" w:rsidRPr="00456755">
              <w:rPr>
                <w:rStyle w:val="Lienhypertexte"/>
                <w:rFonts w:cs="Marianne"/>
                <w:noProof/>
              </w:rPr>
              <w:t>opération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_Toc187832077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6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78" w:history="1">
            <w:r w:rsidR="000A6CC7" w:rsidRPr="00456755">
              <w:rPr>
                <w:rStyle w:val="Lienhypertexte"/>
                <w:noProof/>
              </w:rPr>
              <w:t>1.2.2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Principaux documents de référence (règlementations, directives, arrêtés, etc.)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_Toc187832078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6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79" w:history="1">
            <w:r w:rsidR="000A6CC7" w:rsidRPr="00456755">
              <w:rPr>
                <w:rStyle w:val="Lienhypertexte"/>
                <w:noProof/>
              </w:rPr>
              <w:t>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Cadre général de l’opération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_Toc187832079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7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0" w:history="1">
            <w:r w:rsidR="000A6CC7" w:rsidRPr="00456755">
              <w:rPr>
                <w:rStyle w:val="Lienhypertexte"/>
                <w:rFonts w:cs="Calibri"/>
                <w:noProof/>
              </w:rPr>
              <w:t>2.1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Objet de l</w:t>
            </w:r>
            <w:r w:rsidR="000A6CC7" w:rsidRPr="00456755">
              <w:rPr>
                <w:rStyle w:val="Lienhypertexte"/>
                <w:rFonts w:cs="Calibri"/>
                <w:noProof/>
              </w:rPr>
              <w:t>’opération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_Toc187832080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7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1" w:history="1">
            <w:r w:rsidR="000A6CC7" w:rsidRPr="00456755">
              <w:rPr>
                <w:rStyle w:val="Lienhypertexte"/>
                <w:noProof/>
              </w:rPr>
              <w:t>2.1.1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Nature du projet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_Toc187832081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7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2" w:history="1">
            <w:r w:rsidR="000A6CC7" w:rsidRPr="00456755">
              <w:rPr>
                <w:rStyle w:val="Lienhypertexte"/>
                <w:noProof/>
              </w:rPr>
              <w:t>2.1.2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Localisation du projet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_Toc187832082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7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3" w:history="1">
            <w:r w:rsidR="000A6CC7" w:rsidRPr="00456755">
              <w:rPr>
                <w:rStyle w:val="Lienhypertexte"/>
                <w:noProof/>
              </w:rPr>
              <w:t>2.1.3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Enjeux</w:t>
            </w:r>
            <w:r w:rsidR="000A6CC7" w:rsidRPr="00456755">
              <w:rPr>
                <w:rStyle w:val="Lienhypertexte"/>
                <w:rFonts w:ascii="Calibri" w:hAnsi="Calibri" w:cs="Calibri"/>
                <w:noProof/>
              </w:rPr>
              <w:t> </w:t>
            </w:r>
            <w:r w:rsidR="000A6CC7" w:rsidRPr="00456755">
              <w:rPr>
                <w:rStyle w:val="Lienhypertexte"/>
                <w:noProof/>
              </w:rPr>
              <w:t>: les objectifs du projet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_Toc187832083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7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4" w:history="1">
            <w:r w:rsidR="000A6CC7" w:rsidRPr="00456755">
              <w:rPr>
                <w:rStyle w:val="Lienhypertexte"/>
                <w:noProof/>
              </w:rPr>
              <w:t>2.2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Historique (schéma directeur, genèse éventuelle, EIF, …)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_Toc187832084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7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5" w:history="1">
            <w:r w:rsidR="000A6CC7" w:rsidRPr="00456755">
              <w:rPr>
                <w:rStyle w:val="Lienhypertexte"/>
                <w:noProof/>
              </w:rPr>
              <w:t>3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Besoins et exigences essentielles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_Toc187832085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8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6" w:history="1">
            <w:r w:rsidR="000A6CC7" w:rsidRPr="00456755">
              <w:rPr>
                <w:rStyle w:val="Lienhypertexte"/>
                <w:noProof/>
              </w:rPr>
              <w:t>4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Données de site et contraintes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_Toc187832086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9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7" w:history="1">
            <w:r w:rsidR="000A6CC7" w:rsidRPr="00456755">
              <w:rPr>
                <w:rStyle w:val="Lienhypertexte"/>
                <w:noProof/>
              </w:rPr>
              <w:t>4.1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Données de site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_Toc187832087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9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8" w:history="1">
            <w:r w:rsidR="000A6CC7" w:rsidRPr="00456755">
              <w:rPr>
                <w:rStyle w:val="Lienhypertexte"/>
                <w:noProof/>
              </w:rPr>
              <w:t>4.2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Contraintes de site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_Toc187832088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9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89" w:history="1">
            <w:r w:rsidR="000A6CC7" w:rsidRPr="00456755">
              <w:rPr>
                <w:rStyle w:val="Lienhypertexte"/>
                <w:noProof/>
              </w:rPr>
              <w:t>4.2.1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Contraintes d’urbanisme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_Toc187832089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9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0" w:history="1">
            <w:r w:rsidR="000A6CC7" w:rsidRPr="00456755">
              <w:rPr>
                <w:rStyle w:val="Lienhypertexte"/>
                <w:noProof/>
              </w:rPr>
              <w:t>4.2.2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Règlementation applicable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_Toc187832090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9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1" w:history="1">
            <w:r w:rsidR="000A6CC7" w:rsidRPr="00456755">
              <w:rPr>
                <w:rStyle w:val="Lienhypertexte"/>
                <w:noProof/>
              </w:rPr>
              <w:t>4.2.3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Contraintes environnementales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_Toc187832091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9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2" w:history="1">
            <w:r w:rsidR="000A6CC7" w:rsidRPr="00456755">
              <w:rPr>
                <w:rStyle w:val="Lienhypertexte"/>
                <w:noProof/>
              </w:rPr>
              <w:t>5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Faisabilité du projet et hypothèses de réalisation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_Toc187832092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3" w:history="1">
            <w:r w:rsidR="000A6CC7" w:rsidRPr="00456755">
              <w:rPr>
                <w:rStyle w:val="Lienhypertexte"/>
                <w:noProof/>
              </w:rPr>
              <w:t>5.1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Introduction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_Toc187832093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4" w:history="1">
            <w:r w:rsidR="000A6CC7" w:rsidRPr="00456755">
              <w:rPr>
                <w:rStyle w:val="Lienhypertexte"/>
                <w:noProof/>
              </w:rPr>
              <w:t>5.1.1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Schéma fonctionnel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_Toc187832094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5" w:history="1">
            <w:r w:rsidR="000A6CC7" w:rsidRPr="00456755">
              <w:rPr>
                <w:rStyle w:val="Lienhypertexte"/>
                <w:noProof/>
              </w:rPr>
              <w:t>5.1.2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Présentation brève des scenarii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_Toc187832095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6" w:history="1">
            <w:r w:rsidR="000A6CC7" w:rsidRPr="00456755">
              <w:rPr>
                <w:rStyle w:val="Lienhypertexte"/>
                <w:noProof/>
              </w:rPr>
              <w:t>5.2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1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_Toc187832096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7" w:history="1">
            <w:r w:rsidR="000A6CC7" w:rsidRPr="00456755">
              <w:rPr>
                <w:rStyle w:val="Lienhypertexte"/>
                <w:noProof/>
              </w:rPr>
              <w:t>5.2.1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Hypothèses de réalisation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_Toc187832097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8" w:history="1">
            <w:r w:rsidR="000A6CC7" w:rsidRPr="00456755">
              <w:rPr>
                <w:rStyle w:val="Lienhypertexte"/>
                <w:noProof/>
              </w:rPr>
              <w:t>5.2.2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Synthèse (avantages et inconvénients)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_Toc187832098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099" w:history="1">
            <w:r w:rsidR="000A6CC7" w:rsidRPr="00456755">
              <w:rPr>
                <w:rStyle w:val="Lienhypertexte"/>
                <w:noProof/>
              </w:rPr>
              <w:t>5.3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2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_Toc187832099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0" w:history="1">
            <w:r w:rsidR="000A6CC7" w:rsidRPr="00456755">
              <w:rPr>
                <w:rStyle w:val="Lienhypertexte"/>
                <w:noProof/>
              </w:rPr>
              <w:t>5.3.1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Hypothèses de réalisation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_Toc187832100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1" w:history="1">
            <w:r w:rsidR="000A6CC7" w:rsidRPr="00456755">
              <w:rPr>
                <w:rStyle w:val="Lienhypertexte"/>
                <w:noProof/>
              </w:rPr>
              <w:t>5.3.2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Synthèse (avantages et inconvénients)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_Toc187832101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2" w:history="1">
            <w:r w:rsidR="000A6CC7" w:rsidRPr="00456755">
              <w:rPr>
                <w:rStyle w:val="Lienhypertexte"/>
                <w:noProof/>
              </w:rPr>
              <w:t>5.4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3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_Toc187832102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11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3" w:history="1">
            <w:r w:rsidR="000A6CC7" w:rsidRPr="00456755">
              <w:rPr>
                <w:rStyle w:val="Lienhypertexte"/>
                <w:noProof/>
              </w:rPr>
              <w:t>5.4.1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Hypothèses de réalisation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_Toc187832103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12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4" w:history="1">
            <w:r w:rsidR="000A6CC7" w:rsidRPr="00456755">
              <w:rPr>
                <w:rStyle w:val="Lienhypertexte"/>
                <w:noProof/>
              </w:rPr>
              <w:t>5.4.2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Synthèse (avantages et inconvénients)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_Toc187832104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12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5" w:history="1">
            <w:r w:rsidR="000A6CC7" w:rsidRPr="00456755">
              <w:rPr>
                <w:rStyle w:val="Lienhypertexte"/>
                <w:noProof/>
              </w:rPr>
              <w:t>5.5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Analyse multicritères des scenarii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_Toc187832105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12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6" w:history="1">
            <w:r w:rsidR="000A6CC7" w:rsidRPr="00456755">
              <w:rPr>
                <w:rStyle w:val="Lienhypertexte"/>
                <w:noProof/>
              </w:rPr>
              <w:t>6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Délais et planification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_Toc187832106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13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7" w:history="1">
            <w:r w:rsidR="000A6CC7" w:rsidRPr="00456755">
              <w:rPr>
                <w:rStyle w:val="Lienhypertexte"/>
                <w:noProof/>
              </w:rPr>
              <w:t>6.1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1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_Toc187832107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13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8" w:history="1">
            <w:r w:rsidR="000A6CC7" w:rsidRPr="00456755">
              <w:rPr>
                <w:rStyle w:val="Lienhypertexte"/>
                <w:noProof/>
              </w:rPr>
              <w:t>6.2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2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_Toc187832108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13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09" w:history="1">
            <w:r w:rsidR="000A6CC7" w:rsidRPr="00456755">
              <w:rPr>
                <w:rStyle w:val="Lienhypertexte"/>
                <w:noProof/>
              </w:rPr>
              <w:t>6.3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3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_Toc187832109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13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0" w:history="1">
            <w:r w:rsidR="000A6CC7" w:rsidRPr="00456755">
              <w:rPr>
                <w:rStyle w:val="Lienhypertexte"/>
                <w:noProof/>
              </w:rPr>
              <w:t>6.4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Comparaison des scenarii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_Toc187832110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13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1" w:history="1">
            <w:r w:rsidR="000A6CC7" w:rsidRPr="00456755">
              <w:rPr>
                <w:rStyle w:val="Lienhypertexte"/>
                <w:noProof/>
              </w:rPr>
              <w:t>7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Enveloppe financière prévisionnelle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_Toc187832111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14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2" w:history="1">
            <w:r w:rsidR="000A6CC7" w:rsidRPr="00456755">
              <w:rPr>
                <w:rStyle w:val="Lienhypertexte"/>
                <w:noProof/>
              </w:rPr>
              <w:t>7.1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1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_Toc187832112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14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3" w:history="1">
            <w:r w:rsidR="000A6CC7" w:rsidRPr="00456755">
              <w:rPr>
                <w:rStyle w:val="Lienhypertexte"/>
                <w:noProof/>
              </w:rPr>
              <w:t>7.2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2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_Toc187832113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14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4" w:history="1">
            <w:r w:rsidR="000A6CC7" w:rsidRPr="00456755">
              <w:rPr>
                <w:rStyle w:val="Lienhypertexte"/>
                <w:noProof/>
              </w:rPr>
              <w:t>7.3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Scénario 3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_Toc187832114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14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5" w:history="1">
            <w:r w:rsidR="000A6CC7" w:rsidRPr="00456755">
              <w:rPr>
                <w:rStyle w:val="Lienhypertexte"/>
                <w:noProof/>
              </w:rPr>
              <w:t>7.4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Comparaison des scenarii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_Toc187832115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14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0A6CC7" w:rsidRDefault="00AB6772">
          <w:pPr>
            <w:pStyle w:val="TM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fr-FR"/>
            </w:rPr>
          </w:pPr>
          <w:hyperlink w:anchor="_Toc187832116" w:history="1">
            <w:r w:rsidR="000A6CC7" w:rsidRPr="00456755">
              <w:rPr>
                <w:rStyle w:val="Lienhypertexte"/>
                <w:noProof/>
              </w:rPr>
              <w:t>8</w:t>
            </w:r>
            <w:r w:rsidR="000A6CC7">
              <w:rPr>
                <w:rFonts w:asciiTheme="minorHAnsi" w:eastAsiaTheme="minorEastAsia" w:hAnsiTheme="minorHAnsi"/>
                <w:noProof/>
                <w:sz w:val="22"/>
                <w:lang w:eastAsia="fr-FR"/>
              </w:rPr>
              <w:tab/>
            </w:r>
            <w:r w:rsidR="000A6CC7" w:rsidRPr="00456755">
              <w:rPr>
                <w:rStyle w:val="Lienhypertexte"/>
                <w:noProof/>
              </w:rPr>
              <w:t>Avis de l’ESID</w:t>
            </w:r>
            <w:r w:rsidR="000A6CC7">
              <w:rPr>
                <w:noProof/>
                <w:webHidden/>
              </w:rPr>
              <w:tab/>
            </w:r>
            <w:r w:rsidR="000A6CC7">
              <w:rPr>
                <w:noProof/>
                <w:webHidden/>
              </w:rPr>
              <w:fldChar w:fldCharType="begin"/>
            </w:r>
            <w:r w:rsidR="000A6CC7">
              <w:rPr>
                <w:noProof/>
                <w:webHidden/>
              </w:rPr>
              <w:instrText xml:space="preserve"> PAGEREF _Toc187832116 \h </w:instrText>
            </w:r>
            <w:r w:rsidR="000A6CC7">
              <w:rPr>
                <w:noProof/>
                <w:webHidden/>
              </w:rPr>
            </w:r>
            <w:r w:rsidR="000A6CC7">
              <w:rPr>
                <w:noProof/>
                <w:webHidden/>
              </w:rPr>
              <w:fldChar w:fldCharType="separate"/>
            </w:r>
            <w:r w:rsidR="000A6CC7">
              <w:rPr>
                <w:noProof/>
                <w:webHidden/>
              </w:rPr>
              <w:t>15</w:t>
            </w:r>
            <w:r w:rsidR="000A6CC7">
              <w:rPr>
                <w:noProof/>
                <w:webHidden/>
              </w:rPr>
              <w:fldChar w:fldCharType="end"/>
            </w:r>
          </w:hyperlink>
        </w:p>
        <w:p w:rsidR="007F6DC7" w:rsidRDefault="007F6DC7">
          <w:r>
            <w:rPr>
              <w:b/>
              <w:bCs/>
            </w:rPr>
            <w:fldChar w:fldCharType="end"/>
          </w:r>
        </w:p>
      </w:sdtContent>
    </w:sdt>
    <w:p w:rsidR="007F6DC7" w:rsidRPr="007F6DC7" w:rsidRDefault="007F6DC7" w:rsidP="007F6DC7">
      <w:r>
        <w:br w:type="page"/>
      </w:r>
    </w:p>
    <w:p w:rsidR="00850D3F" w:rsidRPr="00BD0D0A" w:rsidRDefault="00976E73" w:rsidP="00976E73">
      <w:pPr>
        <w:pStyle w:val="Titre1"/>
      </w:pPr>
      <w:bookmarkStart w:id="3" w:name="_Toc187832074"/>
      <w:r w:rsidRPr="00BD0D0A">
        <w:t>Préambule</w:t>
      </w:r>
      <w:bookmarkEnd w:id="3"/>
    </w:p>
    <w:p w:rsidR="00976E73" w:rsidRDefault="00CD3733" w:rsidP="00CD3733">
      <w:pPr>
        <w:pStyle w:val="Titre2"/>
      </w:pPr>
      <w:bookmarkStart w:id="4" w:name="_Toc187832075"/>
      <w:r w:rsidRPr="00BD0D0A">
        <w:t>Objet du documen</w:t>
      </w:r>
      <w:r w:rsidR="0053344E">
        <w:t>t</w:t>
      </w:r>
      <w:bookmarkEnd w:id="4"/>
    </w:p>
    <w:p w:rsidR="0053344E" w:rsidRPr="0053344E" w:rsidRDefault="0053344E" w:rsidP="0053344E"/>
    <w:p w:rsidR="00CD3733" w:rsidRPr="00BD0D0A" w:rsidRDefault="00CD3733" w:rsidP="00CD3733">
      <w:pPr>
        <w:pStyle w:val="Titre2"/>
      </w:pPr>
      <w:bookmarkStart w:id="5" w:name="_Toc187832076"/>
      <w:r w:rsidRPr="00BD0D0A">
        <w:t>Documents de référence</w:t>
      </w:r>
      <w:bookmarkEnd w:id="5"/>
    </w:p>
    <w:p w:rsidR="00CD3733" w:rsidRPr="00BD0D0A" w:rsidRDefault="00CD3733" w:rsidP="00CD3733">
      <w:pPr>
        <w:pStyle w:val="Titre3"/>
        <w:rPr>
          <w:rFonts w:cs="Marianne"/>
        </w:rPr>
      </w:pPr>
      <w:bookmarkStart w:id="6" w:name="_Toc187832077"/>
      <w:r w:rsidRPr="00BD0D0A">
        <w:t>Documents de référence propres à l’</w:t>
      </w:r>
      <w:r w:rsidRPr="00BD0D0A">
        <w:rPr>
          <w:rFonts w:cs="Marianne"/>
        </w:rPr>
        <w:t>opération</w:t>
      </w:r>
      <w:bookmarkEnd w:id="6"/>
    </w:p>
    <w:tbl>
      <w:tblPr>
        <w:tblStyle w:val="TableauListe3"/>
        <w:tblW w:w="9427" w:type="dxa"/>
        <w:tblInd w:w="-147" w:type="dxa"/>
        <w:tblLook w:val="04A0" w:firstRow="1" w:lastRow="0" w:firstColumn="1" w:lastColumn="0" w:noHBand="0" w:noVBand="1"/>
      </w:tblPr>
      <w:tblGrid>
        <w:gridCol w:w="1401"/>
        <w:gridCol w:w="2096"/>
        <w:gridCol w:w="3913"/>
        <w:gridCol w:w="2017"/>
      </w:tblGrid>
      <w:tr w:rsidR="00BD0D0A" w:rsidRPr="00BD0D0A" w:rsidTr="00BD0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01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</w:pPr>
            <w:r w:rsidRPr="00BD0D0A">
              <w:t>N°</w:t>
            </w:r>
          </w:p>
        </w:tc>
        <w:tc>
          <w:tcPr>
            <w:tcW w:w="2096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Emetteurs</w:t>
            </w:r>
          </w:p>
        </w:tc>
        <w:tc>
          <w:tcPr>
            <w:tcW w:w="3913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Références n° XXXX du XXX</w:t>
            </w:r>
          </w:p>
        </w:tc>
        <w:tc>
          <w:tcPr>
            <w:tcW w:w="2017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Nature</w:t>
            </w:r>
          </w:p>
        </w:tc>
      </w:tr>
      <w:tr w:rsidR="00BD0D0A" w:rsidRPr="00BD0D0A" w:rsidTr="00BD0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1" w:type="dxa"/>
          </w:tcPr>
          <w:p w:rsidR="00BD0D0A" w:rsidRPr="00BD0D0A" w:rsidRDefault="00BD0D0A" w:rsidP="003D0DEA">
            <w:pPr>
              <w:pStyle w:val="Normalcalibri"/>
              <w:spacing w:before="40" w:after="40"/>
            </w:pPr>
            <w:r w:rsidRPr="00BD0D0A">
              <w:t>[DA01]</w:t>
            </w:r>
          </w:p>
        </w:tc>
        <w:tc>
          <w:tcPr>
            <w:tcW w:w="2096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13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7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0D0A">
              <w:t>Schéma directeur</w:t>
            </w:r>
          </w:p>
        </w:tc>
      </w:tr>
      <w:tr w:rsidR="00BD0D0A" w:rsidRPr="00BD0D0A" w:rsidTr="00BD0D0A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1" w:type="dxa"/>
          </w:tcPr>
          <w:p w:rsidR="00BD0D0A" w:rsidRPr="00BD0D0A" w:rsidRDefault="00BD0D0A" w:rsidP="003D0DEA">
            <w:pPr>
              <w:pStyle w:val="Normalcalibri"/>
              <w:spacing w:before="40" w:after="40"/>
            </w:pPr>
          </w:p>
        </w:tc>
        <w:tc>
          <w:tcPr>
            <w:tcW w:w="2096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13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7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EIB</w:t>
            </w:r>
          </w:p>
        </w:tc>
      </w:tr>
      <w:tr w:rsidR="00BD0D0A" w:rsidRPr="00BD0D0A" w:rsidTr="00BD0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1" w:type="dxa"/>
          </w:tcPr>
          <w:p w:rsidR="00BD0D0A" w:rsidRPr="00BD0D0A" w:rsidRDefault="00BD0D0A" w:rsidP="003D0DEA">
            <w:pPr>
              <w:pStyle w:val="Normalcalibri"/>
              <w:spacing w:before="40" w:after="40"/>
            </w:pPr>
          </w:p>
        </w:tc>
        <w:tc>
          <w:tcPr>
            <w:tcW w:w="2096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13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7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0D0A">
              <w:t>EIB DIRISI</w:t>
            </w:r>
          </w:p>
        </w:tc>
      </w:tr>
      <w:tr w:rsidR="00BD0D0A" w:rsidRPr="00BD0D0A" w:rsidTr="00BD0D0A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1" w:type="dxa"/>
          </w:tcPr>
          <w:p w:rsidR="00BD0D0A" w:rsidRPr="00BD0D0A" w:rsidRDefault="00BD0D0A" w:rsidP="003D0DEA">
            <w:pPr>
              <w:pStyle w:val="Normalcalibri"/>
              <w:spacing w:before="40" w:after="40"/>
            </w:pPr>
          </w:p>
        </w:tc>
        <w:tc>
          <w:tcPr>
            <w:tcW w:w="2096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13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7" w:type="dxa"/>
          </w:tcPr>
          <w:p w:rsidR="00BD0D0A" w:rsidRPr="00BD0D0A" w:rsidRDefault="00BD0D0A" w:rsidP="003D0DEA">
            <w:pPr>
              <w:pStyle w:val="Normalcalibri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EDB</w:t>
            </w:r>
          </w:p>
        </w:tc>
      </w:tr>
    </w:tbl>
    <w:p w:rsidR="00CD3733" w:rsidRPr="00BD0D0A" w:rsidRDefault="00CD3733" w:rsidP="00CD3733"/>
    <w:p w:rsidR="00CD3733" w:rsidRPr="00BD0D0A" w:rsidRDefault="00CD3733" w:rsidP="00CD3733">
      <w:pPr>
        <w:pStyle w:val="Titre3"/>
      </w:pPr>
      <w:bookmarkStart w:id="7" w:name="_Toc187832078"/>
      <w:r w:rsidRPr="00BD0D0A">
        <w:t>Principaux documents de référence (règlementations, directives, arrêtés, etc.)</w:t>
      </w:r>
      <w:bookmarkEnd w:id="7"/>
    </w:p>
    <w:tbl>
      <w:tblPr>
        <w:tblStyle w:val="TableauListe3"/>
        <w:tblW w:w="5162" w:type="pct"/>
        <w:tblInd w:w="-147" w:type="dxa"/>
        <w:tblLook w:val="04A0" w:firstRow="1" w:lastRow="0" w:firstColumn="1" w:lastColumn="0" w:noHBand="0" w:noVBand="1"/>
      </w:tblPr>
      <w:tblGrid>
        <w:gridCol w:w="1260"/>
        <w:gridCol w:w="4021"/>
        <w:gridCol w:w="4075"/>
      </w:tblGrid>
      <w:tr w:rsidR="00BD0D0A" w:rsidRPr="00BD0D0A" w:rsidTr="00BD0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60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</w:pPr>
            <w:r w:rsidRPr="00BD0D0A">
              <w:t>N°</w:t>
            </w:r>
          </w:p>
        </w:tc>
        <w:tc>
          <w:tcPr>
            <w:tcW w:w="4021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Références n° XXXX du XXX</w:t>
            </w:r>
          </w:p>
        </w:tc>
        <w:tc>
          <w:tcPr>
            <w:tcW w:w="4075" w:type="dxa"/>
            <w:shd w:val="clear" w:color="auto" w:fill="1F3864" w:themeFill="accent5" w:themeFillShade="80"/>
          </w:tcPr>
          <w:p w:rsidR="00BD0D0A" w:rsidRPr="00BD0D0A" w:rsidRDefault="00BD0D0A" w:rsidP="003D0DEA">
            <w:pPr>
              <w:pStyle w:val="Normalcalibri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Désignation</w:t>
            </w:r>
          </w:p>
        </w:tc>
      </w:tr>
      <w:tr w:rsidR="00BD0D0A" w:rsidRPr="00BD0D0A" w:rsidTr="00BD0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BD0D0A" w:rsidRPr="00BD0D0A" w:rsidRDefault="00BD0D0A" w:rsidP="003D0DEA">
            <w:r w:rsidRPr="00BD0D0A">
              <w:t>[DR01]</w:t>
            </w:r>
          </w:p>
        </w:tc>
        <w:tc>
          <w:tcPr>
            <w:tcW w:w="4021" w:type="dxa"/>
          </w:tcPr>
          <w:p w:rsidR="00BD0D0A" w:rsidRPr="00BD0D0A" w:rsidRDefault="00BD0D0A" w:rsidP="003D0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0D0A">
              <w:t>Loi n°85-704 du 12 juillet 1985</w:t>
            </w:r>
          </w:p>
        </w:tc>
        <w:tc>
          <w:tcPr>
            <w:tcW w:w="4075" w:type="dxa"/>
          </w:tcPr>
          <w:p w:rsidR="00BD0D0A" w:rsidRPr="00BD0D0A" w:rsidRDefault="00BD0D0A" w:rsidP="003D0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0D0A">
              <w:t>Loi relative à la maîtrise d’ouvrage publique et à ses rapports avec la maîtrise d’œuvre privée</w:t>
            </w:r>
          </w:p>
        </w:tc>
      </w:tr>
      <w:tr w:rsidR="00BD0D0A" w:rsidRPr="00BD0D0A" w:rsidTr="00BD0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BD0D0A" w:rsidRPr="00BD0D0A" w:rsidRDefault="00BD0D0A" w:rsidP="003D0DEA">
            <w:r w:rsidRPr="00BD0D0A">
              <w:t>[DR02]</w:t>
            </w:r>
          </w:p>
        </w:tc>
        <w:tc>
          <w:tcPr>
            <w:tcW w:w="4021" w:type="dxa"/>
          </w:tcPr>
          <w:p w:rsidR="00BD0D0A" w:rsidRPr="00BD0D0A" w:rsidRDefault="00BD0D0A" w:rsidP="003D0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D0D0A">
              <w:t>Décret n° xx</w:t>
            </w:r>
          </w:p>
        </w:tc>
        <w:tc>
          <w:tcPr>
            <w:tcW w:w="4075" w:type="dxa"/>
          </w:tcPr>
          <w:p w:rsidR="00BD0D0A" w:rsidRPr="00BD0D0A" w:rsidRDefault="00BD0D0A" w:rsidP="003D0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D0D0A" w:rsidRPr="00BD0D0A" w:rsidTr="00BD0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BD0D0A" w:rsidRPr="00BD0D0A" w:rsidRDefault="00BD0D0A" w:rsidP="003D0DEA">
            <w:r w:rsidRPr="00BD0D0A">
              <w:t>[DR03]</w:t>
            </w:r>
          </w:p>
        </w:tc>
        <w:tc>
          <w:tcPr>
            <w:tcW w:w="4021" w:type="dxa"/>
          </w:tcPr>
          <w:p w:rsidR="00BD0D0A" w:rsidRPr="00BD0D0A" w:rsidRDefault="00BD0D0A" w:rsidP="003D0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0D0A">
              <w:t>Instruction n°1016 DEF/SGA/DCSID du 23 juillet 2013</w:t>
            </w:r>
          </w:p>
        </w:tc>
        <w:tc>
          <w:tcPr>
            <w:tcW w:w="4075" w:type="dxa"/>
          </w:tcPr>
          <w:p w:rsidR="00BD0D0A" w:rsidRPr="00BD0D0A" w:rsidRDefault="00BD0D0A" w:rsidP="003D0D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0D0A" w:rsidRPr="00BD0D0A" w:rsidTr="00BD0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BD0D0A" w:rsidRPr="00BD0D0A" w:rsidRDefault="00BD0D0A" w:rsidP="003D0DEA"/>
        </w:tc>
        <w:tc>
          <w:tcPr>
            <w:tcW w:w="4021" w:type="dxa"/>
          </w:tcPr>
          <w:p w:rsidR="00BD0D0A" w:rsidRPr="00BD0D0A" w:rsidRDefault="00BD0D0A" w:rsidP="003D0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75" w:type="dxa"/>
          </w:tcPr>
          <w:p w:rsidR="00BD0D0A" w:rsidRPr="00BD0D0A" w:rsidRDefault="00BD0D0A" w:rsidP="003D0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D3733" w:rsidRPr="00BD0D0A" w:rsidRDefault="00CD3733" w:rsidP="00CD3733"/>
    <w:p w:rsidR="00CD3733" w:rsidRPr="00BD0D0A" w:rsidRDefault="00CD3733">
      <w:r w:rsidRPr="00BD0D0A">
        <w:br w:type="page"/>
      </w:r>
    </w:p>
    <w:p w:rsidR="00976E73" w:rsidRPr="00BD0D0A" w:rsidRDefault="00976E73" w:rsidP="007F6DC7">
      <w:pPr>
        <w:pStyle w:val="Titre1"/>
      </w:pPr>
      <w:bookmarkStart w:id="8" w:name="_Toc187832079"/>
      <w:r w:rsidRPr="007F6DC7">
        <w:t>Cadre</w:t>
      </w:r>
      <w:r w:rsidRPr="00BD0D0A">
        <w:t xml:space="preserve"> général de l’opération</w:t>
      </w:r>
      <w:bookmarkEnd w:id="8"/>
    </w:p>
    <w:p w:rsidR="00CD3733" w:rsidRDefault="00CD3733" w:rsidP="00CD3733">
      <w:pPr>
        <w:pStyle w:val="Titre2"/>
        <w:rPr>
          <w:rFonts w:cs="Calibri"/>
        </w:rPr>
      </w:pPr>
      <w:bookmarkStart w:id="9" w:name="_Toc187832080"/>
      <w:r w:rsidRPr="00BD0D0A">
        <w:t>Objet de l</w:t>
      </w:r>
      <w:r w:rsidRPr="00BD0D0A">
        <w:rPr>
          <w:rFonts w:cs="Calibri"/>
        </w:rPr>
        <w:t>’opération</w:t>
      </w:r>
      <w:bookmarkEnd w:id="9"/>
    </w:p>
    <w:p w:rsidR="00232F1D" w:rsidRDefault="00232F1D" w:rsidP="00232F1D">
      <w:pPr>
        <w:pStyle w:val="Titre3"/>
      </w:pPr>
      <w:bookmarkStart w:id="10" w:name="_Toc187832081"/>
      <w:r>
        <w:t>Nature du projet</w:t>
      </w:r>
      <w:bookmarkEnd w:id="10"/>
    </w:p>
    <w:p w:rsidR="00232F1D" w:rsidRDefault="00232F1D" w:rsidP="00232F1D"/>
    <w:p w:rsidR="00232F1D" w:rsidRDefault="00232F1D" w:rsidP="00232F1D">
      <w:pPr>
        <w:pStyle w:val="Titre3"/>
      </w:pPr>
      <w:bookmarkStart w:id="11" w:name="_Toc187832082"/>
      <w:r>
        <w:t>Localisation du projet</w:t>
      </w:r>
      <w:bookmarkEnd w:id="11"/>
    </w:p>
    <w:p w:rsidR="00232F1D" w:rsidRDefault="00232F1D" w:rsidP="00232F1D"/>
    <w:p w:rsidR="00232F1D" w:rsidRDefault="00232F1D" w:rsidP="00232F1D">
      <w:pPr>
        <w:pStyle w:val="Titre3"/>
      </w:pPr>
      <w:bookmarkStart w:id="12" w:name="_Toc187832083"/>
      <w:r>
        <w:t>Enjeux</w:t>
      </w:r>
      <w:r>
        <w:rPr>
          <w:rFonts w:ascii="Calibri" w:hAnsi="Calibri" w:cs="Calibri"/>
        </w:rPr>
        <w:t> </w:t>
      </w:r>
      <w:r>
        <w:t>: les objectifs du projet</w:t>
      </w:r>
      <w:bookmarkEnd w:id="12"/>
    </w:p>
    <w:p w:rsidR="00232F1D" w:rsidRPr="00232F1D" w:rsidRDefault="00232F1D" w:rsidP="00232F1D"/>
    <w:p w:rsidR="00CD3733" w:rsidRPr="00BD0D0A" w:rsidRDefault="00CD3733" w:rsidP="00CD3733">
      <w:pPr>
        <w:pStyle w:val="Titre2"/>
      </w:pPr>
      <w:bookmarkStart w:id="13" w:name="_Toc187832084"/>
      <w:r w:rsidRPr="00BD0D0A">
        <w:t>Historique (schéma directeur, genèse éventuelle, EIF, …)</w:t>
      </w:r>
      <w:bookmarkEnd w:id="13"/>
    </w:p>
    <w:p w:rsidR="00902B74" w:rsidRDefault="00902B74" w:rsidP="0053344E"/>
    <w:p w:rsidR="00CD3733" w:rsidRPr="00BD0D0A" w:rsidRDefault="00CD3733" w:rsidP="0053344E">
      <w:r w:rsidRPr="00BD0D0A">
        <w:br w:type="page"/>
      </w:r>
    </w:p>
    <w:p w:rsidR="00C415A9" w:rsidRDefault="00CD3733" w:rsidP="00B82DA9">
      <w:pPr>
        <w:pStyle w:val="Titre1"/>
      </w:pPr>
      <w:bookmarkStart w:id="14" w:name="_Toc187832085"/>
      <w:r w:rsidRPr="00BD0D0A">
        <w:t>Besoins et exigences essentielles</w:t>
      </w:r>
      <w:bookmarkEnd w:id="14"/>
    </w:p>
    <w:p w:rsidR="00232F1D" w:rsidRPr="00232F1D" w:rsidRDefault="00232F1D" w:rsidP="00232F1D">
      <w:pPr>
        <w:rPr>
          <w:i/>
        </w:rPr>
      </w:pPr>
      <w:r w:rsidRPr="00232F1D">
        <w:rPr>
          <w:i/>
        </w:rPr>
        <w:t>Décrire dans ce paragraphe les besoins relatifs au projet. Les items suivants peuvent être déroulés en totalité ou partiellement, tout dépend des enjeux du projet. A minima, traiter les items en gras.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Expressions initiale et détaillée des besoins – à citer et à mettre éventuellement tel que, en annexe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 xml:space="preserve">Description des besoins fonctionnels (nature des locaux et exigences fonctionnelles, schéma au besoin) 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Effectifs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Estimation des surfaces utiles nécessaires (Normes SGA, ratios par personne…)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Exigences essentielles (sachant que les exigences techniques seront développées dans le programme – indiquer par exemple : les surfaces exprimées par le bénéficiaire, SSI, gestion maintenance, exigences de sécurité, ...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Accès et aménagements extérieurs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Interfaces techniques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Autres FEB disponibles (Infrasic, SEA, ...)</w:t>
      </w:r>
    </w:p>
    <w:p w:rsidR="00232F1D" w:rsidRPr="00232F1D" w:rsidRDefault="00232F1D" w:rsidP="00232F1D">
      <w:pPr>
        <w:pStyle w:val="Enumration"/>
        <w:rPr>
          <w:i/>
        </w:rPr>
      </w:pPr>
      <w:r w:rsidRPr="00232F1D">
        <w:rPr>
          <w:i/>
        </w:rPr>
        <w:t>Situations transitoires – déménagement et besoins provisoires liés au chantier</w:t>
      </w:r>
    </w:p>
    <w:p w:rsidR="00232F1D" w:rsidRPr="00232F1D" w:rsidRDefault="00232F1D" w:rsidP="00232F1D">
      <w:pPr>
        <w:pStyle w:val="Enumration"/>
      </w:pPr>
      <w:r w:rsidRPr="00232F1D">
        <w:rPr>
          <w:i/>
        </w:rPr>
        <w:t>Flexibilité et durabilité souhaitée</w:t>
      </w:r>
    </w:p>
    <w:p w:rsidR="00902B74" w:rsidRDefault="00902B74" w:rsidP="00232F1D">
      <w:pPr>
        <w:pStyle w:val="Enumration"/>
        <w:numPr>
          <w:ilvl w:val="0"/>
          <w:numId w:val="0"/>
        </w:numPr>
      </w:pPr>
    </w:p>
    <w:p w:rsidR="00B82DA9" w:rsidRPr="00B82DA9" w:rsidRDefault="00B82DA9" w:rsidP="00232F1D">
      <w:pPr>
        <w:pStyle w:val="Enumration"/>
        <w:numPr>
          <w:ilvl w:val="0"/>
          <w:numId w:val="0"/>
        </w:numPr>
      </w:pPr>
      <w:r>
        <w:br w:type="page"/>
      </w:r>
    </w:p>
    <w:p w:rsidR="00CD3733" w:rsidRDefault="00CD3733" w:rsidP="00B7486C">
      <w:pPr>
        <w:pStyle w:val="Titre1"/>
      </w:pPr>
      <w:bookmarkStart w:id="15" w:name="_Toc187832086"/>
      <w:r w:rsidRPr="001A1876">
        <w:t>Données</w:t>
      </w:r>
      <w:r w:rsidR="00232F1D">
        <w:t xml:space="preserve"> de</w:t>
      </w:r>
      <w:r w:rsidRPr="00BD0D0A">
        <w:t xml:space="preserve"> site et contraintes</w:t>
      </w:r>
      <w:bookmarkEnd w:id="15"/>
    </w:p>
    <w:p w:rsidR="00232F1D" w:rsidRDefault="00232F1D" w:rsidP="00232F1D">
      <w:pPr>
        <w:pStyle w:val="Titre2"/>
      </w:pPr>
      <w:bookmarkStart w:id="16" w:name="_Toc187832087"/>
      <w:r>
        <w:t>Données de site</w:t>
      </w:r>
      <w:bookmarkEnd w:id="16"/>
    </w:p>
    <w:p w:rsidR="00232F1D" w:rsidRPr="00D26402" w:rsidRDefault="00232F1D" w:rsidP="00D26402">
      <w:pPr>
        <w:pStyle w:val="Enumration"/>
        <w:numPr>
          <w:ilvl w:val="0"/>
          <w:numId w:val="0"/>
        </w:numPr>
        <w:rPr>
          <w:i/>
        </w:rPr>
      </w:pPr>
      <w:r w:rsidRPr="00D26402">
        <w:rPr>
          <w:i/>
        </w:rPr>
        <w:t>Le site sera étudié dans ce paragraphe au travers des différents items :</w:t>
      </w:r>
    </w:p>
    <w:p w:rsidR="00232F1D" w:rsidRPr="00D26402" w:rsidRDefault="00232F1D" w:rsidP="00D26402">
      <w:pPr>
        <w:pStyle w:val="Enumration"/>
        <w:rPr>
          <w:i/>
        </w:rPr>
      </w:pPr>
      <w:r w:rsidRPr="00D26402">
        <w:rPr>
          <w:i/>
        </w:rPr>
        <w:t>Situation domaniale – situer l’emplacement du projet sur une carte ou un plan.</w:t>
      </w:r>
    </w:p>
    <w:p w:rsidR="00232F1D" w:rsidRPr="00D26402" w:rsidRDefault="00232F1D" w:rsidP="00D26402">
      <w:pPr>
        <w:pStyle w:val="Enumration"/>
        <w:rPr>
          <w:i/>
        </w:rPr>
      </w:pPr>
      <w:r w:rsidRPr="00D26402">
        <w:rPr>
          <w:i/>
        </w:rPr>
        <w:t>Plan masse avec légende</w:t>
      </w:r>
    </w:p>
    <w:p w:rsidR="00232F1D" w:rsidRPr="00D26402" w:rsidRDefault="00232F1D" w:rsidP="00D26402">
      <w:pPr>
        <w:pStyle w:val="Enumration"/>
        <w:rPr>
          <w:i/>
        </w:rPr>
      </w:pPr>
      <w:r w:rsidRPr="00D26402">
        <w:rPr>
          <w:i/>
        </w:rPr>
        <w:t>Zone sismique</w:t>
      </w:r>
    </w:p>
    <w:p w:rsidR="00232F1D" w:rsidRPr="00D26402" w:rsidRDefault="00232F1D" w:rsidP="00D26402">
      <w:pPr>
        <w:pStyle w:val="Enumration"/>
        <w:rPr>
          <w:i/>
        </w:rPr>
      </w:pPr>
      <w:r w:rsidRPr="00D26402">
        <w:rPr>
          <w:i/>
        </w:rPr>
        <w:t>Données géotechniques disponibles</w:t>
      </w:r>
    </w:p>
    <w:p w:rsidR="00232F1D" w:rsidRPr="00D26402" w:rsidRDefault="00232F1D" w:rsidP="00D26402">
      <w:pPr>
        <w:pStyle w:val="Enumration"/>
        <w:rPr>
          <w:i/>
        </w:rPr>
      </w:pPr>
      <w:r w:rsidRPr="00D26402">
        <w:rPr>
          <w:i/>
        </w:rPr>
        <w:t>Classification des sédiments (N1/N2) si projet portuaire</w:t>
      </w:r>
    </w:p>
    <w:p w:rsidR="00232F1D" w:rsidRPr="00D26402" w:rsidRDefault="00232F1D" w:rsidP="00D26402">
      <w:pPr>
        <w:pStyle w:val="Enumration"/>
        <w:rPr>
          <w:i/>
        </w:rPr>
      </w:pPr>
      <w:r w:rsidRPr="00D26402">
        <w:rPr>
          <w:i/>
        </w:rPr>
        <w:t>Données de climatologie (température, précipitations, neige et vent, marées, ...)</w:t>
      </w:r>
    </w:p>
    <w:p w:rsidR="00232F1D" w:rsidRDefault="00232F1D" w:rsidP="00232F1D">
      <w:pPr>
        <w:pStyle w:val="Enumration"/>
        <w:numPr>
          <w:ilvl w:val="0"/>
          <w:numId w:val="0"/>
        </w:numPr>
      </w:pPr>
    </w:p>
    <w:p w:rsidR="00232F1D" w:rsidRDefault="00232F1D" w:rsidP="00232F1D">
      <w:pPr>
        <w:pStyle w:val="Titre2"/>
      </w:pPr>
      <w:bookmarkStart w:id="17" w:name="_Toc187832088"/>
      <w:r>
        <w:t>Contraintes de site</w:t>
      </w:r>
      <w:bookmarkEnd w:id="17"/>
    </w:p>
    <w:p w:rsidR="00232F1D" w:rsidRDefault="00232F1D" w:rsidP="00232F1D">
      <w:pPr>
        <w:pStyle w:val="Titre3"/>
      </w:pPr>
      <w:bookmarkStart w:id="18" w:name="_Toc187832089"/>
      <w:r>
        <w:t>Contraintes d’urbanisme</w:t>
      </w:r>
      <w:bookmarkEnd w:id="18"/>
    </w:p>
    <w:p w:rsidR="00232F1D" w:rsidRPr="00D26402" w:rsidRDefault="00232F1D" w:rsidP="00232F1D">
      <w:pPr>
        <w:pStyle w:val="Enumration"/>
        <w:numPr>
          <w:ilvl w:val="0"/>
          <w:numId w:val="0"/>
        </w:numPr>
        <w:rPr>
          <w:i/>
        </w:rPr>
      </w:pPr>
      <w:r w:rsidRPr="00D26402">
        <w:rPr>
          <w:i/>
        </w:rPr>
        <w:t>Pour les contraintes, dérouler les items en oui/non :</w:t>
      </w:r>
    </w:p>
    <w:p w:rsidR="00232F1D" w:rsidRPr="00D26402" w:rsidRDefault="00232F1D" w:rsidP="00232F1D">
      <w:pPr>
        <w:pStyle w:val="Enumration"/>
        <w:rPr>
          <w:i/>
        </w:rPr>
      </w:pPr>
      <w:r w:rsidRPr="00D26402">
        <w:rPr>
          <w:i/>
        </w:rPr>
        <w:t>PLU : impact oui/non</w:t>
      </w:r>
    </w:p>
    <w:p w:rsidR="00232F1D" w:rsidRPr="00D26402" w:rsidRDefault="00232F1D" w:rsidP="00232F1D">
      <w:pPr>
        <w:pStyle w:val="Enumration"/>
        <w:rPr>
          <w:i/>
        </w:rPr>
      </w:pPr>
      <w:r w:rsidRPr="00D26402">
        <w:rPr>
          <w:i/>
        </w:rPr>
        <w:t>Périmètre du projet (servitudes, pollution sonore, monument historique, sites classés et inscrits, fouilles archéologiques, ...),</w:t>
      </w:r>
    </w:p>
    <w:p w:rsidR="00232F1D" w:rsidRPr="00D26402" w:rsidRDefault="00232F1D" w:rsidP="00232F1D">
      <w:pPr>
        <w:pStyle w:val="Enumration"/>
        <w:rPr>
          <w:i/>
        </w:rPr>
      </w:pPr>
      <w:r w:rsidRPr="00D26402">
        <w:rPr>
          <w:i/>
        </w:rPr>
        <w:t>Permis de construire / Demande préalable / permis de démolir / exemption</w:t>
      </w:r>
    </w:p>
    <w:p w:rsidR="00232F1D" w:rsidRPr="00D26402" w:rsidRDefault="00232F1D" w:rsidP="00232F1D">
      <w:pPr>
        <w:pStyle w:val="Enumration"/>
        <w:rPr>
          <w:i/>
        </w:rPr>
      </w:pPr>
      <w:r w:rsidRPr="00D26402">
        <w:rPr>
          <w:i/>
        </w:rPr>
        <w:t>Réalisation artistique</w:t>
      </w:r>
    </w:p>
    <w:p w:rsidR="00D26402" w:rsidRDefault="00D26402" w:rsidP="00D26402">
      <w:pPr>
        <w:pStyle w:val="Enumration"/>
        <w:numPr>
          <w:ilvl w:val="0"/>
          <w:numId w:val="0"/>
        </w:numPr>
      </w:pPr>
    </w:p>
    <w:p w:rsidR="00D26402" w:rsidRDefault="00D26402" w:rsidP="00D26402">
      <w:pPr>
        <w:pStyle w:val="Titre3"/>
      </w:pPr>
      <w:bookmarkStart w:id="19" w:name="_Toc187832090"/>
      <w:r>
        <w:t>Règlementation applicable</w:t>
      </w:r>
      <w:bookmarkEnd w:id="19"/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Codes applicables (code de la construction et de l’habitation, code du travail, code de l’environnement, …)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Accessibilité PMR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ERP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Règlementation thermique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Règlementation incendie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Protection foudre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Réglementation protection du secret (oui/non, si oui préciser le degré DR, CD...)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Réglementation SSI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Protection défense (protection physique, système anti-intrusion, anti-compromission, ...)</w:t>
      </w:r>
    </w:p>
    <w:p w:rsidR="00232F1D" w:rsidRDefault="00232F1D" w:rsidP="00232F1D">
      <w:pPr>
        <w:pStyle w:val="Enumration"/>
        <w:numPr>
          <w:ilvl w:val="0"/>
          <w:numId w:val="0"/>
        </w:numPr>
        <w:ind w:left="720" w:hanging="360"/>
      </w:pPr>
    </w:p>
    <w:p w:rsidR="00232F1D" w:rsidRDefault="00232F1D" w:rsidP="00232F1D">
      <w:pPr>
        <w:pStyle w:val="Titre3"/>
      </w:pPr>
      <w:bookmarkStart w:id="20" w:name="_Toc187832091"/>
      <w:r>
        <w:t>Contraintes environnementales</w:t>
      </w:r>
      <w:bookmarkEnd w:id="20"/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Contraintes climatiques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Qualité de l’air (radon, ...)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 xml:space="preserve">Evaluation du bruit 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Eau (SDAGE, SAGE, qualité de l’eau, ...)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Biod</w:t>
      </w:r>
      <w:r w:rsidR="00D26402" w:rsidRPr="00902B74">
        <w:rPr>
          <w:i/>
        </w:rPr>
        <w:t xml:space="preserve">iversité (Natura </w:t>
      </w:r>
      <w:r w:rsidRPr="00902B74">
        <w:rPr>
          <w:i/>
        </w:rPr>
        <w:t>2000</w:t>
      </w:r>
      <w:r w:rsidR="00D26402" w:rsidRPr="00902B74">
        <w:rPr>
          <w:i/>
        </w:rPr>
        <w:t xml:space="preserve"> </w:t>
      </w:r>
      <w:r w:rsidRPr="00902B74">
        <w:rPr>
          <w:i/>
        </w:rPr>
        <w:t>/</w:t>
      </w:r>
      <w:r w:rsidR="00D26402" w:rsidRPr="00902B74">
        <w:rPr>
          <w:i/>
        </w:rPr>
        <w:t xml:space="preserve"> </w:t>
      </w:r>
      <w:r w:rsidRPr="00902B74">
        <w:rPr>
          <w:i/>
        </w:rPr>
        <w:t>ZNIEFF</w:t>
      </w:r>
      <w:r w:rsidR="00D26402" w:rsidRPr="00902B74">
        <w:rPr>
          <w:i/>
        </w:rPr>
        <w:t xml:space="preserve"> </w:t>
      </w:r>
      <w:r w:rsidRPr="00902B74">
        <w:rPr>
          <w:i/>
        </w:rPr>
        <w:t>/</w:t>
      </w:r>
      <w:r w:rsidR="00D26402" w:rsidRPr="00902B74">
        <w:rPr>
          <w:i/>
        </w:rPr>
        <w:t xml:space="preserve"> </w:t>
      </w:r>
      <w:r w:rsidRPr="00902B74">
        <w:rPr>
          <w:i/>
        </w:rPr>
        <w:t>loi littoral</w:t>
      </w:r>
      <w:r w:rsidR="00D26402" w:rsidRPr="00902B74">
        <w:rPr>
          <w:i/>
        </w:rPr>
        <w:t xml:space="preserve"> </w:t>
      </w:r>
      <w:r w:rsidRPr="00902B74">
        <w:rPr>
          <w:i/>
        </w:rPr>
        <w:t>/ loi montagne</w:t>
      </w:r>
      <w:r w:rsidR="00D26402" w:rsidRPr="00902B74">
        <w:rPr>
          <w:i/>
        </w:rPr>
        <w:t xml:space="preserve"> </w:t>
      </w:r>
      <w:r w:rsidRPr="00902B74">
        <w:rPr>
          <w:i/>
        </w:rPr>
        <w:t>/</w:t>
      </w:r>
      <w:r w:rsidR="00D26402" w:rsidRPr="00902B74">
        <w:rPr>
          <w:i/>
        </w:rPr>
        <w:t xml:space="preserve"> </w:t>
      </w:r>
      <w:r w:rsidRPr="00902B74">
        <w:rPr>
          <w:i/>
        </w:rPr>
        <w:t xml:space="preserve">espèces protégées particulières sur le site) 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IOTA : autorisation ou déclaration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ICPE, Seveso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Pollution pyrotechnique : étude historique réalisée oui/non</w:t>
      </w:r>
    </w:p>
    <w:p w:rsidR="00232F1D" w:rsidRPr="00902B74" w:rsidRDefault="00232F1D" w:rsidP="00232F1D">
      <w:pPr>
        <w:pStyle w:val="Enumration"/>
        <w:rPr>
          <w:i/>
        </w:rPr>
      </w:pPr>
      <w:r w:rsidRPr="00902B74">
        <w:rPr>
          <w:i/>
        </w:rPr>
        <w:t>Pollution industrielle</w:t>
      </w:r>
    </w:p>
    <w:p w:rsidR="00232F1D" w:rsidRPr="00902B74" w:rsidRDefault="00232F1D" w:rsidP="00232F1D">
      <w:pPr>
        <w:pStyle w:val="Enumration"/>
        <w:numPr>
          <w:ilvl w:val="0"/>
          <w:numId w:val="0"/>
        </w:numPr>
        <w:ind w:left="720" w:hanging="360"/>
        <w:rPr>
          <w:i/>
        </w:rPr>
      </w:pPr>
    </w:p>
    <w:p w:rsidR="00902B74" w:rsidRDefault="00232F1D" w:rsidP="00232F1D">
      <w:pPr>
        <w:pStyle w:val="Enumration"/>
        <w:numPr>
          <w:ilvl w:val="0"/>
          <w:numId w:val="0"/>
        </w:numPr>
        <w:ind w:left="720" w:hanging="360"/>
        <w:rPr>
          <w:i/>
        </w:rPr>
      </w:pPr>
      <w:r w:rsidRPr="00902B74">
        <w:rPr>
          <w:i/>
        </w:rPr>
        <w:t>Obligation de diagnostics (amiante, plomb, déchets, ...)</w:t>
      </w:r>
    </w:p>
    <w:p w:rsidR="00902B74" w:rsidRDefault="00902B74" w:rsidP="00902B74">
      <w:pPr>
        <w:pStyle w:val="Enumration"/>
        <w:numPr>
          <w:ilvl w:val="0"/>
          <w:numId w:val="0"/>
        </w:numPr>
        <w:rPr>
          <w:i/>
        </w:rPr>
      </w:pPr>
    </w:p>
    <w:p w:rsidR="00CD3733" w:rsidRPr="00BD0D0A" w:rsidRDefault="00CD3733" w:rsidP="00902B74">
      <w:pPr>
        <w:pStyle w:val="Enumration"/>
        <w:numPr>
          <w:ilvl w:val="0"/>
          <w:numId w:val="0"/>
        </w:numPr>
        <w:rPr>
          <w:rFonts w:eastAsiaTheme="minorEastAsia"/>
          <w:color w:val="1F3864" w:themeColor="accent5" w:themeShade="80"/>
          <w:spacing w:val="15"/>
          <w:sz w:val="28"/>
          <w:szCs w:val="24"/>
        </w:rPr>
      </w:pPr>
      <w:r w:rsidRPr="00BD0D0A">
        <w:br w:type="page"/>
      </w:r>
    </w:p>
    <w:p w:rsidR="00CD3733" w:rsidRDefault="00CD3733" w:rsidP="00CD3733">
      <w:pPr>
        <w:pStyle w:val="Titre1"/>
      </w:pPr>
      <w:bookmarkStart w:id="21" w:name="_Toc187832092"/>
      <w:r w:rsidRPr="00BD0D0A">
        <w:t>Faisabilité du projet et hypothèses de réalisation</w:t>
      </w:r>
      <w:bookmarkEnd w:id="21"/>
    </w:p>
    <w:p w:rsidR="00902B74" w:rsidRPr="00902B74" w:rsidRDefault="00902B74" w:rsidP="00902B74">
      <w:pPr>
        <w:pStyle w:val="Enumration"/>
        <w:rPr>
          <w:i/>
        </w:rPr>
      </w:pPr>
      <w:r w:rsidRPr="00902B74">
        <w:rPr>
          <w:i/>
        </w:rPr>
        <w:t>Présentation des différentes solutions ou options possibles (avec estimation des surfaces utiles, autorisations nécessaires, délais administratifs)</w:t>
      </w:r>
    </w:p>
    <w:p w:rsidR="00902B74" w:rsidRPr="00902B74" w:rsidRDefault="00902B74" w:rsidP="00902B74">
      <w:pPr>
        <w:pStyle w:val="Enumration"/>
        <w:rPr>
          <w:i/>
        </w:rPr>
      </w:pPr>
      <w:r w:rsidRPr="00902B74">
        <w:rPr>
          <w:i/>
        </w:rPr>
        <w:t>Organisation de la maîtrise d’ouvrage (si externalisation de la maîtrise d’ouvrage, le préciser – si assistance à la conduite du projet le préciser) + Choix de la procédure de réalisation (conception-réalisation ou maîtrise d’œuvre). Procédure de consultation éventuelle de l’opération (à mettre à ce stade car de ce choix dépend l’estimation et le calendrier).</w:t>
      </w:r>
    </w:p>
    <w:p w:rsidR="00902B74" w:rsidRDefault="00902B74" w:rsidP="00EE75A5">
      <w:pPr>
        <w:pStyle w:val="Titre2"/>
      </w:pPr>
      <w:bookmarkStart w:id="22" w:name="_Toc187832093"/>
      <w:r>
        <w:t>Introduction</w:t>
      </w:r>
      <w:bookmarkEnd w:id="22"/>
    </w:p>
    <w:p w:rsidR="00902B74" w:rsidRDefault="00F115B6" w:rsidP="00F115B6">
      <w:pPr>
        <w:pStyle w:val="Titre3"/>
      </w:pPr>
      <w:bookmarkStart w:id="23" w:name="_Toc187832094"/>
      <w:r>
        <w:t>Schéma fonctionnel</w:t>
      </w:r>
      <w:bookmarkEnd w:id="23"/>
    </w:p>
    <w:p w:rsidR="00F115B6" w:rsidRDefault="00F115B6" w:rsidP="00F115B6"/>
    <w:p w:rsidR="00F115B6" w:rsidRDefault="00F115B6" w:rsidP="00F115B6">
      <w:pPr>
        <w:pStyle w:val="Titre3"/>
      </w:pPr>
      <w:bookmarkStart w:id="24" w:name="_Toc187832095"/>
      <w:r>
        <w:t>Présentation brève des scenarii</w:t>
      </w:r>
      <w:bookmarkEnd w:id="24"/>
    </w:p>
    <w:p w:rsidR="00F115B6" w:rsidRPr="00F115B6" w:rsidRDefault="00F115B6" w:rsidP="00F115B6"/>
    <w:p w:rsidR="00EE75A5" w:rsidRDefault="00EE75A5" w:rsidP="00EE75A5">
      <w:pPr>
        <w:pStyle w:val="Titre2"/>
      </w:pPr>
      <w:bookmarkStart w:id="25" w:name="_Toc187832096"/>
      <w:r>
        <w:t>Scénario 1</w:t>
      </w:r>
      <w:bookmarkEnd w:id="25"/>
    </w:p>
    <w:p w:rsidR="00EE75A5" w:rsidRDefault="00902B74" w:rsidP="00902B74">
      <w:pPr>
        <w:pStyle w:val="Titre3"/>
      </w:pPr>
      <w:bookmarkStart w:id="26" w:name="_Toc187832097"/>
      <w:r>
        <w:t>Hypothèses de réalisation</w:t>
      </w:r>
      <w:bookmarkEnd w:id="26"/>
    </w:p>
    <w:p w:rsidR="00902B74" w:rsidRPr="00902B74" w:rsidRDefault="00902B74" w:rsidP="00902B74"/>
    <w:p w:rsidR="00902B74" w:rsidRDefault="00902B74" w:rsidP="00902B74">
      <w:pPr>
        <w:pStyle w:val="Titre3"/>
      </w:pPr>
      <w:bookmarkStart w:id="27" w:name="_Toc187832098"/>
      <w:r>
        <w:t>Synthèse (avantages et inconvénients)</w:t>
      </w:r>
      <w:bookmarkEnd w:id="27"/>
    </w:p>
    <w:p w:rsidR="00902B74" w:rsidRPr="00902B74" w:rsidRDefault="00902B74" w:rsidP="00902B74"/>
    <w:p w:rsidR="00EE75A5" w:rsidRPr="00EE75A5" w:rsidRDefault="00EE75A5" w:rsidP="00EE75A5">
      <w:pPr>
        <w:pStyle w:val="Titre2"/>
      </w:pPr>
      <w:bookmarkStart w:id="28" w:name="_Toc187832099"/>
      <w:r>
        <w:t>Scénario 2</w:t>
      </w:r>
      <w:bookmarkEnd w:id="28"/>
    </w:p>
    <w:p w:rsidR="00902B74" w:rsidRDefault="00902B74" w:rsidP="00902B74">
      <w:pPr>
        <w:pStyle w:val="Titre3"/>
      </w:pPr>
      <w:bookmarkStart w:id="29" w:name="_Toc187832100"/>
      <w:r>
        <w:t>Hypothèses de réalisation</w:t>
      </w:r>
      <w:bookmarkEnd w:id="29"/>
    </w:p>
    <w:p w:rsidR="00902B74" w:rsidRPr="00902B74" w:rsidRDefault="00902B74" w:rsidP="00902B74"/>
    <w:p w:rsidR="00902B74" w:rsidRDefault="00902B74" w:rsidP="00902B74">
      <w:pPr>
        <w:pStyle w:val="Titre3"/>
      </w:pPr>
      <w:bookmarkStart w:id="30" w:name="_Toc187832101"/>
      <w:r>
        <w:t>Synthèse (avantages et inconvénients)</w:t>
      </w:r>
      <w:bookmarkEnd w:id="30"/>
    </w:p>
    <w:p w:rsidR="00902B74" w:rsidRDefault="00902B74" w:rsidP="00EE75A5"/>
    <w:p w:rsidR="00902B74" w:rsidRDefault="00EE75A5" w:rsidP="00902B74">
      <w:pPr>
        <w:pStyle w:val="Titre2"/>
      </w:pPr>
      <w:bookmarkStart w:id="31" w:name="_Toc187832102"/>
      <w:r>
        <w:t>Scénario 3</w:t>
      </w:r>
      <w:bookmarkEnd w:id="31"/>
    </w:p>
    <w:p w:rsidR="00902B74" w:rsidRDefault="00902B74" w:rsidP="00902B74">
      <w:pPr>
        <w:pStyle w:val="Titre3"/>
      </w:pPr>
      <w:bookmarkStart w:id="32" w:name="_Toc187832103"/>
      <w:r>
        <w:t>Hypothèses de réalisation</w:t>
      </w:r>
      <w:bookmarkEnd w:id="32"/>
    </w:p>
    <w:p w:rsidR="00902B74" w:rsidRPr="00902B74" w:rsidRDefault="00902B74" w:rsidP="00902B74"/>
    <w:p w:rsidR="00902B74" w:rsidRDefault="00902B74" w:rsidP="00902B74">
      <w:pPr>
        <w:pStyle w:val="Titre3"/>
      </w:pPr>
      <w:bookmarkStart w:id="33" w:name="_Toc187832104"/>
      <w:r>
        <w:t>Synthèse (avantages et inconvénients)</w:t>
      </w:r>
      <w:bookmarkEnd w:id="33"/>
    </w:p>
    <w:p w:rsidR="00902B74" w:rsidRDefault="00902B74" w:rsidP="00902B74"/>
    <w:p w:rsidR="00902B74" w:rsidRPr="00902B74" w:rsidRDefault="00902B74" w:rsidP="00902B74">
      <w:pPr>
        <w:pStyle w:val="Titre2"/>
      </w:pPr>
      <w:bookmarkStart w:id="34" w:name="_Toc187832105"/>
      <w:r>
        <w:t>Analyse multicritères</w:t>
      </w:r>
      <w:r w:rsidR="000663AD">
        <w:t xml:space="preserve"> des sce</w:t>
      </w:r>
      <w:r>
        <w:t>narii</w:t>
      </w:r>
      <w:bookmarkEnd w:id="34"/>
    </w:p>
    <w:p w:rsidR="00902B74" w:rsidRDefault="00902B74" w:rsidP="00902B74"/>
    <w:p w:rsidR="00CD3733" w:rsidRPr="00902B74" w:rsidRDefault="00CD3733" w:rsidP="00902B74">
      <w:pPr>
        <w:rPr>
          <w:sz w:val="24"/>
          <w:szCs w:val="26"/>
        </w:rPr>
      </w:pPr>
      <w:r w:rsidRPr="00BD0D0A">
        <w:br w:type="page"/>
      </w:r>
    </w:p>
    <w:p w:rsidR="00CD3733" w:rsidRPr="00BD0D0A" w:rsidRDefault="00CD3733" w:rsidP="00CD3733">
      <w:pPr>
        <w:pStyle w:val="Titre1"/>
      </w:pPr>
      <w:bookmarkStart w:id="35" w:name="_Toc187832106"/>
      <w:r w:rsidRPr="00BD0D0A">
        <w:t>Délais et planification</w:t>
      </w:r>
      <w:bookmarkEnd w:id="35"/>
    </w:p>
    <w:p w:rsidR="00902B74" w:rsidRDefault="00902B74" w:rsidP="00902B74">
      <w:pPr>
        <w:pStyle w:val="Titre2"/>
      </w:pPr>
      <w:bookmarkStart w:id="36" w:name="_Toc187832107"/>
      <w:r>
        <w:t>Scénario 1</w:t>
      </w:r>
      <w:bookmarkEnd w:id="36"/>
    </w:p>
    <w:p w:rsidR="00902B74" w:rsidRDefault="00902B74" w:rsidP="00902B74"/>
    <w:p w:rsidR="00902B74" w:rsidRDefault="00902B74" w:rsidP="00902B74">
      <w:pPr>
        <w:pStyle w:val="Titre2"/>
      </w:pPr>
      <w:bookmarkStart w:id="37" w:name="_Toc187832108"/>
      <w:r>
        <w:t>Scénario 2</w:t>
      </w:r>
      <w:bookmarkEnd w:id="37"/>
    </w:p>
    <w:p w:rsidR="00902B74" w:rsidRDefault="00902B74" w:rsidP="00902B74"/>
    <w:p w:rsidR="00902B74" w:rsidRDefault="00902B74" w:rsidP="00902B74">
      <w:pPr>
        <w:pStyle w:val="Titre2"/>
      </w:pPr>
      <w:bookmarkStart w:id="38" w:name="_Toc187832109"/>
      <w:r>
        <w:t>Scénario 3</w:t>
      </w:r>
      <w:bookmarkEnd w:id="38"/>
    </w:p>
    <w:p w:rsidR="00902B74" w:rsidRDefault="00902B74" w:rsidP="00902B74"/>
    <w:p w:rsidR="00902B74" w:rsidRPr="00902B74" w:rsidRDefault="000663AD" w:rsidP="00902B74">
      <w:pPr>
        <w:pStyle w:val="Titre2"/>
      </w:pPr>
      <w:bookmarkStart w:id="39" w:name="_Toc187832110"/>
      <w:r>
        <w:t>Comparaison des sce</w:t>
      </w:r>
      <w:r w:rsidR="00902B74">
        <w:t>narii</w:t>
      </w:r>
      <w:bookmarkEnd w:id="39"/>
    </w:p>
    <w:p w:rsidR="000663AD" w:rsidRDefault="000663AD" w:rsidP="00902B74"/>
    <w:p w:rsidR="00CD3733" w:rsidRPr="00902B74" w:rsidRDefault="00CD3733" w:rsidP="00902B74">
      <w:pPr>
        <w:rPr>
          <w:sz w:val="28"/>
          <w:szCs w:val="24"/>
        </w:rPr>
      </w:pPr>
      <w:r w:rsidRPr="00BD0D0A">
        <w:br w:type="page"/>
      </w:r>
    </w:p>
    <w:p w:rsidR="00CD3733" w:rsidRPr="00BD0D0A" w:rsidRDefault="00CD3733" w:rsidP="00CD3733">
      <w:pPr>
        <w:pStyle w:val="Titre1"/>
      </w:pPr>
      <w:bookmarkStart w:id="40" w:name="_Toc187832111"/>
      <w:r w:rsidRPr="00BD0D0A">
        <w:t>Enveloppe financière prévisionnelle</w:t>
      </w:r>
      <w:bookmarkEnd w:id="40"/>
    </w:p>
    <w:p w:rsidR="000663AD" w:rsidRDefault="000663AD" w:rsidP="000663AD">
      <w:pPr>
        <w:pStyle w:val="Titre2"/>
      </w:pPr>
      <w:bookmarkStart w:id="41" w:name="_Toc187832112"/>
      <w:r>
        <w:t>Scénario 1</w:t>
      </w:r>
      <w:bookmarkEnd w:id="41"/>
    </w:p>
    <w:p w:rsidR="000663AD" w:rsidRDefault="000663AD" w:rsidP="000663AD"/>
    <w:p w:rsidR="000663AD" w:rsidRDefault="000663AD" w:rsidP="000663AD">
      <w:pPr>
        <w:pStyle w:val="Titre2"/>
      </w:pPr>
      <w:bookmarkStart w:id="42" w:name="_Toc187832113"/>
      <w:r>
        <w:t>Scénario 2</w:t>
      </w:r>
      <w:bookmarkEnd w:id="42"/>
    </w:p>
    <w:p w:rsidR="000663AD" w:rsidRDefault="000663AD" w:rsidP="000663AD"/>
    <w:p w:rsidR="000663AD" w:rsidRDefault="000663AD" w:rsidP="000663AD">
      <w:pPr>
        <w:pStyle w:val="Titre2"/>
      </w:pPr>
      <w:bookmarkStart w:id="43" w:name="_Toc187832114"/>
      <w:r>
        <w:t>Scénario 3</w:t>
      </w:r>
      <w:bookmarkEnd w:id="43"/>
    </w:p>
    <w:p w:rsidR="000663AD" w:rsidRDefault="000663AD" w:rsidP="000663AD"/>
    <w:p w:rsidR="000663AD" w:rsidRPr="00902B74" w:rsidRDefault="000663AD" w:rsidP="000663AD">
      <w:pPr>
        <w:pStyle w:val="Titre2"/>
      </w:pPr>
      <w:bookmarkStart w:id="44" w:name="_Toc187832115"/>
      <w:r>
        <w:t>Comparaison des scenarii</w:t>
      </w:r>
      <w:bookmarkEnd w:id="44"/>
    </w:p>
    <w:p w:rsidR="000663AD" w:rsidRDefault="000663AD" w:rsidP="00800CB1"/>
    <w:p w:rsidR="00CD3733" w:rsidRPr="00BD0D0A" w:rsidRDefault="00CD3733" w:rsidP="00800CB1">
      <w:pPr>
        <w:rPr>
          <w:rFonts w:eastAsiaTheme="minorEastAsia"/>
          <w:color w:val="1F3864" w:themeColor="accent5" w:themeShade="80"/>
          <w:spacing w:val="15"/>
          <w:sz w:val="28"/>
          <w:szCs w:val="24"/>
        </w:rPr>
      </w:pPr>
      <w:r w:rsidRPr="00BD0D0A">
        <w:br w:type="page"/>
      </w:r>
    </w:p>
    <w:p w:rsidR="00CD3733" w:rsidRDefault="00CD3733" w:rsidP="00CD3733">
      <w:pPr>
        <w:pStyle w:val="Titre1"/>
      </w:pPr>
      <w:bookmarkStart w:id="45" w:name="_Toc187832116"/>
      <w:r w:rsidRPr="00BD0D0A">
        <w:t>Avis de l’ESID</w:t>
      </w:r>
      <w:bookmarkEnd w:id="45"/>
    </w:p>
    <w:p w:rsidR="000663AD" w:rsidRPr="000663AD" w:rsidRDefault="000663AD" w:rsidP="000663AD">
      <w:pPr>
        <w:pStyle w:val="Enumration"/>
        <w:rPr>
          <w:i/>
        </w:rPr>
      </w:pPr>
      <w:r w:rsidRPr="000663AD">
        <w:rPr>
          <w:i/>
        </w:rPr>
        <w:t>Synthèse des solutions et analyse (avantages/inconvénients) : un tableau avec des options, des hypothèses d’implantation, accompagné d’une identification des principales contraintes et d’une évaluation des risques financiers et calendaires</w:t>
      </w:r>
    </w:p>
    <w:p w:rsidR="000663AD" w:rsidRPr="000663AD" w:rsidRDefault="000663AD" w:rsidP="000663AD">
      <w:pPr>
        <w:pStyle w:val="Enumration"/>
        <w:rPr>
          <w:i/>
        </w:rPr>
      </w:pPr>
      <w:r w:rsidRPr="000663AD">
        <w:rPr>
          <w:i/>
        </w:rPr>
        <w:t>Proposition sous réserve de l’approbation de l’EIF + Rappel des modalités de concertation + Condition de réussite du projet (autorisations nécessaires, délais administratifs, collaboration à obtenir, …)</w:t>
      </w:r>
    </w:p>
    <w:p w:rsidR="000663AD" w:rsidRPr="000663AD" w:rsidRDefault="000663AD" w:rsidP="000663AD">
      <w:pPr>
        <w:pStyle w:val="Enumration"/>
        <w:rPr>
          <w:i/>
        </w:rPr>
      </w:pPr>
      <w:r w:rsidRPr="000663AD">
        <w:rPr>
          <w:i/>
        </w:rPr>
        <w:t>Attendus des différents acteurs pour la bonne poursuite des études</w:t>
      </w:r>
    </w:p>
    <w:p w:rsidR="00C2112C" w:rsidRPr="000663AD" w:rsidRDefault="000663AD" w:rsidP="000663AD">
      <w:pPr>
        <w:pStyle w:val="Enumration"/>
        <w:rPr>
          <w:i/>
        </w:rPr>
      </w:pPr>
      <w:r w:rsidRPr="000663AD">
        <w:rPr>
          <w:i/>
        </w:rPr>
        <w:t>Limites du projet</w:t>
      </w:r>
    </w:p>
    <w:sectPr w:rsidR="00C2112C" w:rsidRPr="000663AD" w:rsidSect="0059383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B01" w:rsidRDefault="009B2B01" w:rsidP="000B5C78">
      <w:pPr>
        <w:spacing w:after="0" w:line="240" w:lineRule="auto"/>
      </w:pPr>
      <w:r>
        <w:separator/>
      </w:r>
    </w:p>
  </w:endnote>
  <w:endnote w:type="continuationSeparator" w:id="0">
    <w:p w:rsidR="009B2B01" w:rsidRDefault="009B2B01" w:rsidP="000B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DEA" w:rsidRDefault="003D0DEA">
    <w:pPr>
      <w:pStyle w:val="Pieddepage"/>
    </w:pPr>
    <w:r>
      <w:t xml:space="preserve">Page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AB6772">
      <w:rPr>
        <w:b/>
        <w:bCs/>
        <w:noProof/>
      </w:rPr>
      <w:t>8</w:t>
    </w:r>
    <w:r>
      <w:rPr>
        <w:b/>
        <w:bCs/>
        <w:szCs w:val="24"/>
      </w:rPr>
      <w:fldChar w:fldCharType="end"/>
    </w:r>
    <w: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AB6772">
      <w:rPr>
        <w:b/>
        <w:bCs/>
        <w:noProof/>
      </w:rPr>
      <w:t>15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B01" w:rsidRDefault="009B2B01" w:rsidP="000B5C78">
      <w:pPr>
        <w:spacing w:after="0" w:line="240" w:lineRule="auto"/>
      </w:pPr>
      <w:r>
        <w:separator/>
      </w:r>
    </w:p>
  </w:footnote>
  <w:footnote w:type="continuationSeparator" w:id="0">
    <w:p w:rsidR="009B2B01" w:rsidRDefault="009B2B01" w:rsidP="000B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120"/>
      <w:gridCol w:w="4955"/>
      <w:gridCol w:w="1977"/>
    </w:tblGrid>
    <w:tr w:rsidR="003D0DEA" w:rsidTr="003D0DEA">
      <w:trPr>
        <w:trHeight w:val="698"/>
      </w:trPr>
      <w:tc>
        <w:tcPr>
          <w:tcW w:w="2120" w:type="dxa"/>
          <w:vMerge w:val="restart"/>
          <w:tcBorders>
            <w:top w:val="single" w:sz="8" w:space="0" w:color="auto"/>
            <w:left w:val="single" w:sz="8" w:space="0" w:color="auto"/>
          </w:tcBorders>
        </w:tcPr>
        <w:p w:rsidR="003D0DEA" w:rsidRDefault="003D0DEA" w:rsidP="003D0DEA">
          <w:r w:rsidRPr="006C0D30">
            <w:rPr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5551C2D6" wp14:editId="3CAC6488">
                <wp:simplePos x="0" y="0"/>
                <wp:positionH relativeFrom="column">
                  <wp:posOffset>304165</wp:posOffset>
                </wp:positionH>
                <wp:positionV relativeFrom="paragraph">
                  <wp:posOffset>594360</wp:posOffset>
                </wp:positionV>
                <wp:extent cx="959279" cy="265189"/>
                <wp:effectExtent l="0" t="0" r="0" b="1905"/>
                <wp:wrapNone/>
                <wp:docPr id="2" name="Image 2" descr="C:\Users\c.charpentier8\Documents\08_Informations utiles\Logos\SID_mediterrane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c.charpentier8\Documents\08_Informations utiles\Logos\SID_mediterrane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279" cy="265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fr-FR"/>
            </w:rPr>
            <w:drawing>
              <wp:anchor distT="0" distB="0" distL="114300" distR="114300" simplePos="0" relativeHeight="251662336" behindDoc="0" locked="0" layoutInCell="1" allowOverlap="1" wp14:anchorId="3C99989D" wp14:editId="6B808564">
                <wp:simplePos x="0" y="0"/>
                <wp:positionH relativeFrom="column">
                  <wp:posOffset>-18415</wp:posOffset>
                </wp:positionH>
                <wp:positionV relativeFrom="paragraph">
                  <wp:posOffset>31750</wp:posOffset>
                </wp:positionV>
                <wp:extent cx="1040281" cy="905774"/>
                <wp:effectExtent l="0" t="0" r="7620" b="8890"/>
                <wp:wrapNone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281" cy="9057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55" w:type="dxa"/>
          <w:vMerge w:val="restart"/>
          <w:tcBorders>
            <w:top w:val="single" w:sz="8" w:space="0" w:color="auto"/>
            <w:right w:val="single" w:sz="4" w:space="0" w:color="auto"/>
          </w:tcBorders>
          <w:vAlign w:val="center"/>
        </w:tcPr>
        <w:p w:rsidR="003D0DEA" w:rsidRPr="00483949" w:rsidRDefault="003D0DEA" w:rsidP="003D0DEA">
          <w:pPr>
            <w:jc w:val="center"/>
            <w:rPr>
              <w:b/>
              <w:sz w:val="28"/>
              <w:szCs w:val="28"/>
            </w:rPr>
          </w:pPr>
          <w:r w:rsidRPr="00483949">
            <w:rPr>
              <w:b/>
              <w:sz w:val="28"/>
              <w:szCs w:val="28"/>
            </w:rPr>
            <w:t>ETUDE INITIALE DE FAISABILITE</w:t>
          </w:r>
        </w:p>
      </w:tc>
      <w:tc>
        <w:tcPr>
          <w:tcW w:w="1977" w:type="dxa"/>
          <w:tcBorders>
            <w:top w:val="single" w:sz="8" w:space="0" w:color="auto"/>
            <w:left w:val="single" w:sz="4" w:space="0" w:color="auto"/>
            <w:bottom w:val="nil"/>
            <w:right w:val="single" w:sz="8" w:space="0" w:color="auto"/>
          </w:tcBorders>
          <w:vAlign w:val="center"/>
        </w:tcPr>
        <w:p w:rsidR="003D0DEA" w:rsidRDefault="003D0DEA" w:rsidP="003D0DEA">
          <w:pPr>
            <w:pStyle w:val="Sansinterligne"/>
          </w:pPr>
          <w:r>
            <w:t>Version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</w:p>
      </w:tc>
    </w:tr>
    <w:tr w:rsidR="003D0DEA" w:rsidTr="003D0DEA">
      <w:trPr>
        <w:trHeight w:val="832"/>
      </w:trPr>
      <w:tc>
        <w:tcPr>
          <w:tcW w:w="2120" w:type="dxa"/>
          <w:vMerge/>
          <w:tcBorders>
            <w:left w:val="single" w:sz="8" w:space="0" w:color="auto"/>
            <w:bottom w:val="single" w:sz="8" w:space="0" w:color="auto"/>
          </w:tcBorders>
        </w:tcPr>
        <w:p w:rsidR="003D0DEA" w:rsidRDefault="003D0DEA" w:rsidP="003D0DEA">
          <w:pPr>
            <w:jc w:val="center"/>
          </w:pPr>
        </w:p>
      </w:tc>
      <w:tc>
        <w:tcPr>
          <w:tcW w:w="4955" w:type="dxa"/>
          <w:vMerge/>
          <w:tcBorders>
            <w:bottom w:val="single" w:sz="8" w:space="0" w:color="auto"/>
            <w:right w:val="single" w:sz="4" w:space="0" w:color="auto"/>
          </w:tcBorders>
        </w:tcPr>
        <w:p w:rsidR="003D0DEA" w:rsidRDefault="003D0DEA" w:rsidP="003D0DEA">
          <w:pPr>
            <w:jc w:val="center"/>
          </w:pPr>
        </w:p>
      </w:tc>
      <w:tc>
        <w:tcPr>
          <w:tcW w:w="1977" w:type="dxa"/>
          <w:tcBorders>
            <w:top w:val="nil"/>
            <w:left w:val="single" w:sz="4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3D0DEA" w:rsidRDefault="003D0DEA" w:rsidP="003D0DEA">
          <w:pPr>
            <w:pStyle w:val="Sansinterligne"/>
          </w:pPr>
          <w:r>
            <w:t>Date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</w:p>
      </w:tc>
    </w:tr>
  </w:tbl>
  <w:p w:rsidR="003D0DEA" w:rsidRDefault="003D0DEA" w:rsidP="0059383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45AC"/>
    <w:multiLevelType w:val="hybridMultilevel"/>
    <w:tmpl w:val="0FFEC3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87D0B"/>
    <w:multiLevelType w:val="multilevel"/>
    <w:tmpl w:val="E80A8F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0C67FA"/>
    <w:multiLevelType w:val="hybridMultilevel"/>
    <w:tmpl w:val="5E86C3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F4BFD"/>
    <w:multiLevelType w:val="hybridMultilevel"/>
    <w:tmpl w:val="9292537C"/>
    <w:lvl w:ilvl="0" w:tplc="7ACA1EEC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62A5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C7290E"/>
    <w:multiLevelType w:val="hybridMultilevel"/>
    <w:tmpl w:val="15CA4E0E"/>
    <w:lvl w:ilvl="0" w:tplc="BCEC5D8A">
      <w:start w:val="1"/>
      <w:numFmt w:val="bullet"/>
      <w:pStyle w:val="Enumr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773A8"/>
    <w:multiLevelType w:val="hybridMultilevel"/>
    <w:tmpl w:val="6E704D8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9549D"/>
    <w:multiLevelType w:val="hybridMultilevel"/>
    <w:tmpl w:val="862CB064"/>
    <w:lvl w:ilvl="0" w:tplc="A0E2928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74D27"/>
    <w:multiLevelType w:val="hybridMultilevel"/>
    <w:tmpl w:val="177EAF9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82C4C"/>
    <w:multiLevelType w:val="hybridMultilevel"/>
    <w:tmpl w:val="3EA8090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201AC"/>
    <w:multiLevelType w:val="multilevel"/>
    <w:tmpl w:val="72965F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A9B622E"/>
    <w:multiLevelType w:val="hybridMultilevel"/>
    <w:tmpl w:val="AC1AE7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976F4"/>
    <w:multiLevelType w:val="multilevel"/>
    <w:tmpl w:val="5B2ABDC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282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13" w15:restartNumberingAfterBreak="0">
    <w:nsid w:val="4F147EA1"/>
    <w:multiLevelType w:val="multilevel"/>
    <w:tmpl w:val="E3E6937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3273FD3"/>
    <w:multiLevelType w:val="hybridMultilevel"/>
    <w:tmpl w:val="007E4E5A"/>
    <w:lvl w:ilvl="0" w:tplc="402C33EA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695108"/>
    <w:multiLevelType w:val="hybridMultilevel"/>
    <w:tmpl w:val="C4C2EE50"/>
    <w:lvl w:ilvl="0" w:tplc="16A886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E6698"/>
    <w:multiLevelType w:val="hybridMultilevel"/>
    <w:tmpl w:val="59E2A54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C50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5726D3F"/>
    <w:multiLevelType w:val="hybridMultilevel"/>
    <w:tmpl w:val="2182DA94"/>
    <w:lvl w:ilvl="0" w:tplc="0BDC4D54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15"/>
  </w:num>
  <w:num w:numId="7">
    <w:abstractNumId w:val="6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6"/>
  </w:num>
  <w:num w:numId="11">
    <w:abstractNumId w:val="0"/>
  </w:num>
  <w:num w:numId="12">
    <w:abstractNumId w:val="2"/>
  </w:num>
  <w:num w:numId="13">
    <w:abstractNumId w:val="5"/>
  </w:num>
  <w:num w:numId="14">
    <w:abstractNumId w:val="14"/>
  </w:num>
  <w:num w:numId="15">
    <w:abstractNumId w:val="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7"/>
  </w:num>
  <w:num w:numId="19">
    <w:abstractNumId w:val="4"/>
  </w:num>
  <w:num w:numId="20">
    <w:abstractNumId w:val="13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B0"/>
    <w:rsid w:val="0001286D"/>
    <w:rsid w:val="0001554B"/>
    <w:rsid w:val="00015D42"/>
    <w:rsid w:val="00031B94"/>
    <w:rsid w:val="00043192"/>
    <w:rsid w:val="000663AD"/>
    <w:rsid w:val="000A6CC7"/>
    <w:rsid w:val="000B5C78"/>
    <w:rsid w:val="000F4EF6"/>
    <w:rsid w:val="000F7634"/>
    <w:rsid w:val="001015BA"/>
    <w:rsid w:val="00101DEA"/>
    <w:rsid w:val="00106658"/>
    <w:rsid w:val="00133855"/>
    <w:rsid w:val="00137F10"/>
    <w:rsid w:val="00144FE2"/>
    <w:rsid w:val="00156270"/>
    <w:rsid w:val="00157152"/>
    <w:rsid w:val="00171DED"/>
    <w:rsid w:val="00181A13"/>
    <w:rsid w:val="001A1876"/>
    <w:rsid w:val="001A4833"/>
    <w:rsid w:val="001B65D8"/>
    <w:rsid w:val="001D4B4E"/>
    <w:rsid w:val="0020574A"/>
    <w:rsid w:val="00213E94"/>
    <w:rsid w:val="002215BC"/>
    <w:rsid w:val="00232F1D"/>
    <w:rsid w:val="002526B7"/>
    <w:rsid w:val="00261982"/>
    <w:rsid w:val="00283A29"/>
    <w:rsid w:val="002B783A"/>
    <w:rsid w:val="002D1675"/>
    <w:rsid w:val="002F2484"/>
    <w:rsid w:val="00303F28"/>
    <w:rsid w:val="00326A85"/>
    <w:rsid w:val="00332714"/>
    <w:rsid w:val="0037363D"/>
    <w:rsid w:val="00395223"/>
    <w:rsid w:val="00397CE1"/>
    <w:rsid w:val="003D0DEA"/>
    <w:rsid w:val="003D77A2"/>
    <w:rsid w:val="004123AF"/>
    <w:rsid w:val="00425286"/>
    <w:rsid w:val="00437935"/>
    <w:rsid w:val="004449ED"/>
    <w:rsid w:val="00444BF7"/>
    <w:rsid w:val="0046458A"/>
    <w:rsid w:val="00467AFE"/>
    <w:rsid w:val="00483949"/>
    <w:rsid w:val="004A3F97"/>
    <w:rsid w:val="004C1A38"/>
    <w:rsid w:val="004E1ACC"/>
    <w:rsid w:val="004F3715"/>
    <w:rsid w:val="004F6D1C"/>
    <w:rsid w:val="00505001"/>
    <w:rsid w:val="0052138B"/>
    <w:rsid w:val="0053344E"/>
    <w:rsid w:val="00571906"/>
    <w:rsid w:val="00585053"/>
    <w:rsid w:val="0059383A"/>
    <w:rsid w:val="005B070F"/>
    <w:rsid w:val="0060480F"/>
    <w:rsid w:val="006108D7"/>
    <w:rsid w:val="00611CF6"/>
    <w:rsid w:val="006241DD"/>
    <w:rsid w:val="006501A5"/>
    <w:rsid w:val="00651237"/>
    <w:rsid w:val="006525AC"/>
    <w:rsid w:val="0065304D"/>
    <w:rsid w:val="00656382"/>
    <w:rsid w:val="00670432"/>
    <w:rsid w:val="00671D76"/>
    <w:rsid w:val="0068048A"/>
    <w:rsid w:val="006C0D30"/>
    <w:rsid w:val="006D0023"/>
    <w:rsid w:val="006D3057"/>
    <w:rsid w:val="006E3C77"/>
    <w:rsid w:val="007413D8"/>
    <w:rsid w:val="00755E5E"/>
    <w:rsid w:val="007644A9"/>
    <w:rsid w:val="007656A0"/>
    <w:rsid w:val="00773E2A"/>
    <w:rsid w:val="007807D3"/>
    <w:rsid w:val="00783CC2"/>
    <w:rsid w:val="00784F50"/>
    <w:rsid w:val="007A1771"/>
    <w:rsid w:val="007A2E8A"/>
    <w:rsid w:val="007A5340"/>
    <w:rsid w:val="007B7D65"/>
    <w:rsid w:val="007F6DC7"/>
    <w:rsid w:val="00800CB1"/>
    <w:rsid w:val="0081451E"/>
    <w:rsid w:val="00817B00"/>
    <w:rsid w:val="0084337B"/>
    <w:rsid w:val="00846856"/>
    <w:rsid w:val="008474E5"/>
    <w:rsid w:val="00850D3F"/>
    <w:rsid w:val="00851B1B"/>
    <w:rsid w:val="00852E9F"/>
    <w:rsid w:val="00862332"/>
    <w:rsid w:val="008A4321"/>
    <w:rsid w:val="008C55CB"/>
    <w:rsid w:val="008E4F06"/>
    <w:rsid w:val="008F3B10"/>
    <w:rsid w:val="008F3F9E"/>
    <w:rsid w:val="008F5700"/>
    <w:rsid w:val="009007B9"/>
    <w:rsid w:val="00902B74"/>
    <w:rsid w:val="00915F86"/>
    <w:rsid w:val="009271AD"/>
    <w:rsid w:val="00951858"/>
    <w:rsid w:val="00966C9F"/>
    <w:rsid w:val="00970D24"/>
    <w:rsid w:val="00976E73"/>
    <w:rsid w:val="009A14EA"/>
    <w:rsid w:val="009A5EF4"/>
    <w:rsid w:val="009B2B01"/>
    <w:rsid w:val="009B70FD"/>
    <w:rsid w:val="009C0B5E"/>
    <w:rsid w:val="009C7899"/>
    <w:rsid w:val="009F7D5B"/>
    <w:rsid w:val="00A176C8"/>
    <w:rsid w:val="00A57A08"/>
    <w:rsid w:val="00A71074"/>
    <w:rsid w:val="00A73394"/>
    <w:rsid w:val="00A971EE"/>
    <w:rsid w:val="00AA2206"/>
    <w:rsid w:val="00AB6772"/>
    <w:rsid w:val="00AC482A"/>
    <w:rsid w:val="00AC5C1E"/>
    <w:rsid w:val="00AD5305"/>
    <w:rsid w:val="00B13F90"/>
    <w:rsid w:val="00B37EB8"/>
    <w:rsid w:val="00B52E7C"/>
    <w:rsid w:val="00B73B10"/>
    <w:rsid w:val="00B7486C"/>
    <w:rsid w:val="00B77492"/>
    <w:rsid w:val="00B82DA9"/>
    <w:rsid w:val="00BA2A57"/>
    <w:rsid w:val="00BB0323"/>
    <w:rsid w:val="00BC54B0"/>
    <w:rsid w:val="00BD0D0A"/>
    <w:rsid w:val="00C2112C"/>
    <w:rsid w:val="00C21B15"/>
    <w:rsid w:val="00C415A9"/>
    <w:rsid w:val="00C5278D"/>
    <w:rsid w:val="00C5663C"/>
    <w:rsid w:val="00C6608C"/>
    <w:rsid w:val="00C666A9"/>
    <w:rsid w:val="00C71E95"/>
    <w:rsid w:val="00C8047C"/>
    <w:rsid w:val="00C92935"/>
    <w:rsid w:val="00CA7190"/>
    <w:rsid w:val="00CB2856"/>
    <w:rsid w:val="00CB7A52"/>
    <w:rsid w:val="00CD2909"/>
    <w:rsid w:val="00CD3733"/>
    <w:rsid w:val="00CE2271"/>
    <w:rsid w:val="00CF5E13"/>
    <w:rsid w:val="00D02037"/>
    <w:rsid w:val="00D20A27"/>
    <w:rsid w:val="00D20A94"/>
    <w:rsid w:val="00D26402"/>
    <w:rsid w:val="00D41686"/>
    <w:rsid w:val="00D72FCD"/>
    <w:rsid w:val="00D756C3"/>
    <w:rsid w:val="00D76C40"/>
    <w:rsid w:val="00DB47DC"/>
    <w:rsid w:val="00DD038A"/>
    <w:rsid w:val="00DF1DD4"/>
    <w:rsid w:val="00E35620"/>
    <w:rsid w:val="00E37BAE"/>
    <w:rsid w:val="00E476CF"/>
    <w:rsid w:val="00E62FD9"/>
    <w:rsid w:val="00E81721"/>
    <w:rsid w:val="00EB7156"/>
    <w:rsid w:val="00EC3A36"/>
    <w:rsid w:val="00EE62C1"/>
    <w:rsid w:val="00EE75A5"/>
    <w:rsid w:val="00F115B6"/>
    <w:rsid w:val="00F2386E"/>
    <w:rsid w:val="00F3755E"/>
    <w:rsid w:val="00F37753"/>
    <w:rsid w:val="00F72E0C"/>
    <w:rsid w:val="00FA7CE7"/>
    <w:rsid w:val="00FC3C3E"/>
    <w:rsid w:val="00FC7A53"/>
    <w:rsid w:val="00FD6857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A08988B-38CC-4242-9E86-503C0498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F97"/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autoRedefine/>
    <w:qFormat/>
    <w:rsid w:val="00B7486C"/>
    <w:pPr>
      <w:numPr>
        <w:numId w:val="20"/>
      </w:numPr>
      <w:pBdr>
        <w:bottom w:val="single" w:sz="12" w:space="1" w:color="1F3864" w:themeColor="accent5" w:themeShade="80"/>
      </w:pBdr>
      <w:shd w:val="clear" w:color="auto" w:fill="FFFFFF"/>
      <w:spacing w:before="360" w:after="240"/>
      <w:outlineLvl w:val="0"/>
    </w:pPr>
    <w:rPr>
      <w:rFonts w:eastAsiaTheme="minorEastAsia"/>
      <w:b/>
      <w:caps/>
      <w:color w:val="1F3864" w:themeColor="accent5" w:themeShade="80"/>
      <w:spacing w:val="15"/>
      <w:sz w:val="28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7AFE"/>
    <w:pPr>
      <w:numPr>
        <w:ilvl w:val="1"/>
        <w:numId w:val="20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360" w:after="100" w:afterAutospacing="1" w:line="240" w:lineRule="auto"/>
      <w:outlineLvl w:val="1"/>
    </w:pPr>
    <w:rPr>
      <w:rFonts w:eastAsiaTheme="minorEastAsia" w:cs="Cambria"/>
      <w:bCs/>
      <w:iCs/>
      <w:color w:val="1F3864" w:themeColor="accent5" w:themeShade="80"/>
      <w:spacing w:val="15"/>
      <w:sz w:val="24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467AFE"/>
    <w:pPr>
      <w:numPr>
        <w:ilvl w:val="2"/>
        <w:numId w:val="20"/>
      </w:numPr>
      <w:tabs>
        <w:tab w:val="left" w:pos="708"/>
        <w:tab w:val="left" w:pos="851"/>
      </w:tabs>
      <w:spacing w:before="300" w:after="100" w:afterAutospacing="1" w:line="240" w:lineRule="auto"/>
      <w:outlineLvl w:val="2"/>
    </w:pPr>
    <w:rPr>
      <w:rFonts w:eastAsiaTheme="minorEastAsia" w:cs="Times New Roman"/>
      <w:color w:val="7F7F7F" w:themeColor="text1" w:themeTint="80"/>
      <w:spacing w:val="15"/>
      <w:sz w:val="22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8047C"/>
    <w:pPr>
      <w:keepNext/>
      <w:numPr>
        <w:ilvl w:val="3"/>
        <w:numId w:val="20"/>
      </w:numPr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047C"/>
    <w:pPr>
      <w:keepNext/>
      <w:keepLines/>
      <w:numPr>
        <w:ilvl w:val="4"/>
        <w:numId w:val="20"/>
      </w:numPr>
      <w:spacing w:before="200" w:after="0" w:line="240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0"/>
      <w:lang w:eastAsia="fr-FR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047C"/>
    <w:pPr>
      <w:keepNext/>
      <w:keepLines/>
      <w:numPr>
        <w:ilvl w:val="5"/>
        <w:numId w:val="20"/>
      </w:numPr>
      <w:spacing w:before="200" w:after="0" w:line="24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047C"/>
    <w:pPr>
      <w:keepNext/>
      <w:keepLines/>
      <w:numPr>
        <w:ilvl w:val="6"/>
        <w:numId w:val="20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047C"/>
    <w:pPr>
      <w:keepNext/>
      <w:keepLines/>
      <w:numPr>
        <w:ilvl w:val="7"/>
        <w:numId w:val="20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fr-FR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047C"/>
    <w:pPr>
      <w:keepNext/>
      <w:keepLines/>
      <w:numPr>
        <w:ilvl w:val="8"/>
        <w:numId w:val="20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0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6C0D30"/>
    <w:pPr>
      <w:spacing w:after="0" w:line="240" w:lineRule="auto"/>
    </w:pPr>
    <w:rPr>
      <w:rFonts w:ascii="Marianne" w:hAnsi="Marianne"/>
      <w:sz w:val="20"/>
    </w:rPr>
  </w:style>
  <w:style w:type="paragraph" w:styleId="En-tte">
    <w:name w:val="header"/>
    <w:basedOn w:val="Normal"/>
    <w:link w:val="En-tteCar"/>
    <w:uiPriority w:val="99"/>
    <w:unhideWhenUsed/>
    <w:rsid w:val="000B5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5C78"/>
    <w:rPr>
      <w:rFonts w:ascii="Marianne" w:hAnsi="Marianne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0B5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5C78"/>
    <w:rPr>
      <w:rFonts w:ascii="Marianne" w:hAnsi="Marianne"/>
      <w:sz w:val="20"/>
    </w:rPr>
  </w:style>
  <w:style w:type="character" w:customStyle="1" w:styleId="Titre1Car">
    <w:name w:val="Titre 1 Car"/>
    <w:basedOn w:val="Policepardfaut"/>
    <w:link w:val="Titre1"/>
    <w:rsid w:val="00B7486C"/>
    <w:rPr>
      <w:rFonts w:ascii="Marianne" w:eastAsiaTheme="minorEastAsia" w:hAnsi="Marianne"/>
      <w:b/>
      <w:caps/>
      <w:color w:val="1F3864" w:themeColor="accent5" w:themeShade="80"/>
      <w:spacing w:val="15"/>
      <w:sz w:val="28"/>
      <w:szCs w:val="24"/>
      <w:shd w:val="clear" w:color="auto" w:fill="FFFFFF"/>
    </w:rPr>
  </w:style>
  <w:style w:type="character" w:customStyle="1" w:styleId="Titre4Car">
    <w:name w:val="Titre 4 Car"/>
    <w:basedOn w:val="Policepardfaut"/>
    <w:link w:val="Titre4"/>
    <w:uiPriority w:val="9"/>
    <w:semiHidden/>
    <w:rsid w:val="00C8047C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047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047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04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047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047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67AFE"/>
    <w:rPr>
      <w:rFonts w:ascii="Marianne" w:eastAsiaTheme="minorEastAsia" w:hAnsi="Marianne" w:cs="Cambria"/>
      <w:bCs/>
      <w:iCs/>
      <w:color w:val="1F3864" w:themeColor="accent5" w:themeShade="80"/>
      <w:spacing w:val="15"/>
      <w:sz w:val="24"/>
      <w:szCs w:val="26"/>
      <w:shd w:val="clear" w:color="auto" w:fill="DBE5F1"/>
    </w:rPr>
  </w:style>
  <w:style w:type="character" w:customStyle="1" w:styleId="Titre3Car">
    <w:name w:val="Titre 3 Car"/>
    <w:basedOn w:val="Policepardfaut"/>
    <w:link w:val="Titre3"/>
    <w:uiPriority w:val="9"/>
    <w:rsid w:val="00467AFE"/>
    <w:rPr>
      <w:rFonts w:ascii="Marianne" w:eastAsiaTheme="minorEastAsia" w:hAnsi="Marianne" w:cs="Times New Roman"/>
      <w:color w:val="7F7F7F" w:themeColor="text1" w:themeTint="80"/>
      <w:spacing w:val="15"/>
      <w:szCs w:val="24"/>
      <w:u w:val="single"/>
    </w:rPr>
  </w:style>
  <w:style w:type="paragraph" w:styleId="Paragraphedeliste">
    <w:name w:val="List Paragraph"/>
    <w:basedOn w:val="Normal"/>
    <w:uiPriority w:val="34"/>
    <w:qFormat/>
    <w:rsid w:val="00817B00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Cs w:val="20"/>
      <w:lang w:eastAsia="fr-FR"/>
    </w:rPr>
  </w:style>
  <w:style w:type="character" w:customStyle="1" w:styleId="NormalcalibriCar">
    <w:name w:val="Normal calibri Car"/>
    <w:basedOn w:val="Policepardfaut"/>
    <w:link w:val="Normalcalibri"/>
    <w:locked/>
    <w:rsid w:val="004A3F97"/>
    <w:rPr>
      <w:rFonts w:ascii="Marianne" w:hAnsi="Marianne"/>
      <w:sz w:val="20"/>
    </w:rPr>
  </w:style>
  <w:style w:type="paragraph" w:customStyle="1" w:styleId="Normalcalibri">
    <w:name w:val="Normal calibri"/>
    <w:basedOn w:val="Normal"/>
    <w:link w:val="NormalcalibriCar"/>
    <w:qFormat/>
    <w:rsid w:val="004A3F97"/>
    <w:pPr>
      <w:spacing w:after="0" w:line="240" w:lineRule="auto"/>
      <w:jc w:val="both"/>
    </w:pPr>
  </w:style>
  <w:style w:type="table" w:styleId="Listeclaire-Accent1">
    <w:name w:val="Light List Accent 1"/>
    <w:basedOn w:val="TableauNormal"/>
    <w:uiPriority w:val="61"/>
    <w:unhideWhenUsed/>
    <w:rsid w:val="00817B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StyleRowBandSize w:val="1"/>
      <w:tblStyleColBandSize w:val="1"/>
      <w:tblInd w:w="0" w:type="nil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Enumration">
    <w:name w:val="Enumération"/>
    <w:basedOn w:val="Normalcalibri"/>
    <w:qFormat/>
    <w:rsid w:val="004A3F97"/>
    <w:pPr>
      <w:numPr>
        <w:numId w:val="13"/>
      </w:numPr>
    </w:pPr>
  </w:style>
  <w:style w:type="table" w:styleId="TableauListe3-Accentuation2">
    <w:name w:val="List Table 3 Accent 2"/>
    <w:basedOn w:val="TableauNormal"/>
    <w:uiPriority w:val="48"/>
    <w:rsid w:val="009F7D5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leauListe3">
    <w:name w:val="List Table 3"/>
    <w:basedOn w:val="TableauNormal"/>
    <w:uiPriority w:val="48"/>
    <w:rsid w:val="009F7D5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850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0D3F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F6DC7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pacing w:val="0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F6DC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F6DC7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7F6DC7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7F6D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42120-208B-4753-A44B-C5D9830C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1554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CHARPENTIER CLEMENT ING TRAV PUBL ETAT</dc:creator>
  <cp:keywords/>
  <dc:description/>
  <cp:lastModifiedBy>GEBUHRER Audrey INGE CIVI DEFE</cp:lastModifiedBy>
  <cp:revision>2</cp:revision>
  <dcterms:created xsi:type="dcterms:W3CDTF">2025-11-17T12:43:00Z</dcterms:created>
  <dcterms:modified xsi:type="dcterms:W3CDTF">2025-11-17T12:43:00Z</dcterms:modified>
</cp:coreProperties>
</file>